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F55" w:rsidRDefault="00A41F55" w:rsidP="003B364A">
      <w:pPr>
        <w:shd w:val="clear" w:color="auto" w:fill="FFFFFF"/>
        <w:spacing w:after="0" w:line="240" w:lineRule="atLeast"/>
        <w:rPr>
          <w:rFonts w:ascii="Helvetica" w:eastAsia="Times New Roman" w:hAnsi="Helvetica" w:cs="Times New Roman"/>
          <w:color w:val="0098B2"/>
          <w:sz w:val="20"/>
          <w:szCs w:val="20"/>
        </w:rPr>
      </w:pPr>
      <w:r>
        <w:rPr>
          <w:noProof/>
        </w:rPr>
        <w:drawing>
          <wp:inline distT="0" distB="0" distL="0" distR="0">
            <wp:extent cx="3400425" cy="1476375"/>
            <wp:effectExtent l="0" t="0" r="0" b="0"/>
            <wp:docPr id="53" name="Picture 53" descr="http://www.schoolforpastoralministry.org/schoolforpastoralministry.org/SPM_home_files/SPM%20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schoolforpastoralministry.org/schoolforpastoralministry.org/SPM_home_files/SPM%20logo2.png"/>
                    <pic:cNvPicPr>
                      <a:picLocks noChangeAspect="1" noChangeArrowheads="1"/>
                    </pic:cNvPicPr>
                  </pic:nvPicPr>
                  <pic:blipFill>
                    <a:blip r:embed="rId5" cstate="print"/>
                    <a:srcRect/>
                    <a:stretch>
                      <a:fillRect/>
                    </a:stretch>
                  </pic:blipFill>
                  <pic:spPr bwMode="auto">
                    <a:xfrm>
                      <a:off x="0" y="0"/>
                      <a:ext cx="3400425" cy="1476375"/>
                    </a:xfrm>
                    <a:prstGeom prst="rect">
                      <a:avLst/>
                    </a:prstGeom>
                    <a:noFill/>
                    <a:ln w="9525">
                      <a:noFill/>
                      <a:miter lim="800000"/>
                      <a:headEnd/>
                      <a:tailEnd/>
                    </a:ln>
                  </pic:spPr>
                </pic:pic>
              </a:graphicData>
            </a:graphic>
          </wp:inline>
        </w:drawing>
      </w:r>
    </w:p>
    <w:p w:rsidR="00B143FB" w:rsidRPr="005C7C42" w:rsidRDefault="00B143FB" w:rsidP="009A151F">
      <w:pPr>
        <w:shd w:val="clear" w:color="auto" w:fill="FFFFFF"/>
        <w:spacing w:after="0" w:line="240" w:lineRule="atLeast"/>
        <w:jc w:val="center"/>
        <w:rPr>
          <w:rFonts w:ascii="Helvetica" w:eastAsia="Times New Roman" w:hAnsi="Helvetica" w:cs="Times New Roman"/>
          <w:color w:val="009900"/>
          <w:sz w:val="20"/>
          <w:szCs w:val="20"/>
        </w:rPr>
      </w:pPr>
      <w:r w:rsidRPr="005C7C42">
        <w:rPr>
          <w:rFonts w:ascii="Helvetica" w:eastAsia="Times New Roman" w:hAnsi="Helvetica" w:cs="Times New Roman"/>
          <w:color w:val="009900"/>
          <w:sz w:val="20"/>
          <w:szCs w:val="20"/>
        </w:rPr>
        <w:t>Michigan Confere</w:t>
      </w:r>
      <w:r w:rsidR="00A41F55" w:rsidRPr="005C7C42">
        <w:rPr>
          <w:rFonts w:ascii="Helvetica" w:eastAsia="Times New Roman" w:hAnsi="Helvetica" w:cs="Times New Roman"/>
          <w:color w:val="009900"/>
          <w:sz w:val="20"/>
          <w:szCs w:val="20"/>
        </w:rPr>
        <w:t>nce</w:t>
      </w:r>
      <w:r w:rsidRPr="005C7C42">
        <w:rPr>
          <w:rFonts w:ascii="Helvetica" w:eastAsia="Times New Roman" w:hAnsi="Helvetica" w:cs="Times New Roman"/>
          <w:color w:val="009900"/>
          <w:sz w:val="20"/>
          <w:szCs w:val="20"/>
        </w:rPr>
        <w:t> of the United Methodist Church</w:t>
      </w:r>
    </w:p>
    <w:p w:rsidR="005C7C42" w:rsidRPr="00A87534" w:rsidRDefault="005C7C42" w:rsidP="009A151F">
      <w:pPr>
        <w:shd w:val="clear" w:color="auto" w:fill="FFFFFF"/>
        <w:spacing w:after="0" w:line="240" w:lineRule="atLeast"/>
        <w:jc w:val="center"/>
        <w:rPr>
          <w:rFonts w:ascii="Helvetica" w:eastAsia="Times New Roman" w:hAnsi="Helvetica" w:cs="Times New Roman"/>
          <w:color w:val="00CC00"/>
          <w:sz w:val="12"/>
          <w:szCs w:val="12"/>
        </w:rPr>
      </w:pPr>
    </w:p>
    <w:p w:rsidR="00B143FB" w:rsidRPr="00B143FB" w:rsidRDefault="00A41F55" w:rsidP="009A151F">
      <w:pPr>
        <w:shd w:val="clear" w:color="auto" w:fill="FFFFFF"/>
        <w:spacing w:after="0" w:line="240" w:lineRule="auto"/>
        <w:jc w:val="center"/>
        <w:rPr>
          <w:rFonts w:ascii="Times New Roman" w:eastAsia="Times New Roman" w:hAnsi="Times New Roman" w:cs="Times New Roman"/>
          <w:color w:val="000000"/>
          <w:sz w:val="27"/>
          <w:szCs w:val="27"/>
        </w:rPr>
      </w:pPr>
      <w:r w:rsidRPr="00A41F55">
        <w:rPr>
          <w:rFonts w:ascii="Times New Roman" w:eastAsia="Times New Roman" w:hAnsi="Times New Roman" w:cs="Times New Roman"/>
          <w:noProof/>
          <w:color w:val="000000"/>
          <w:sz w:val="27"/>
          <w:szCs w:val="27"/>
        </w:rPr>
        <w:drawing>
          <wp:inline distT="0" distB="0" distL="0" distR="0">
            <wp:extent cx="257175" cy="257175"/>
            <wp:effectExtent l="19050" t="0" r="9525" b="0"/>
            <wp:docPr id="28" name="Picture 2" descr="http://www.schoolforpastoralministry.org/schoolforpastoralministry.org/SPM_home_files/droppedImage_1.png">
              <a:hlinkClick xmlns:a="http://schemas.openxmlformats.org/drawingml/2006/main" r:id="rId6" tooltip="&quot;SPM_Registration.htm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hoolforpastoralministry.org/schoolforpastoralministry.org/SPM_home_files/droppedImage_1.png">
                      <a:hlinkClick r:id="rId6" tooltip="&quot;SPM_Registration.html&quot;"/>
                    </pic:cNvPr>
                    <pic:cNvPicPr>
                      <a:picLocks noChangeAspect="1" noChangeArrowheads="1"/>
                    </pic:cNvPicPr>
                  </pic:nvPicPr>
                  <pic:blipFill>
                    <a:blip r:embed="rId7"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A41F55">
        <w:rPr>
          <w:rFonts w:ascii="Times New Roman" w:eastAsia="Times New Roman" w:hAnsi="Times New Roman" w:cs="Times New Roman"/>
          <w:noProof/>
          <w:color w:val="000000"/>
          <w:sz w:val="27"/>
          <w:szCs w:val="27"/>
        </w:rPr>
        <w:drawing>
          <wp:inline distT="0" distB="0" distL="0" distR="0">
            <wp:extent cx="257175" cy="257175"/>
            <wp:effectExtent l="19050" t="0" r="9525" b="0"/>
            <wp:docPr id="29" name="Picture 3" descr="http://www.schoolforpastoralministry.org/schoolforpastoralministry.org/SPM_home_files/droppedImage_2.png">
              <a:hlinkClick xmlns:a="http://schemas.openxmlformats.org/drawingml/2006/main" r:id="rId8" tooltip="&quot;http://www.facebook.com/PastoralMinistry?fref=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oolforpastoralministry.org/schoolforpastoralministry.org/SPM_home_files/droppedImage_2.png">
                      <a:hlinkClick r:id="rId8" tooltip="&quot;http://www.facebook.com/PastoralMinistry?fref=ts&quot;"/>
                    </pic:cNvPr>
                    <pic:cNvPicPr>
                      <a:picLocks noChangeAspect="1" noChangeArrowheads="1"/>
                    </pic:cNvPicPr>
                  </pic:nvPicPr>
                  <pic:blipFill>
                    <a:blip r:embed="rId9"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A41F55">
        <w:rPr>
          <w:rFonts w:ascii="Times New Roman" w:eastAsia="Times New Roman" w:hAnsi="Times New Roman" w:cs="Times New Roman"/>
          <w:noProof/>
          <w:color w:val="000000"/>
          <w:sz w:val="27"/>
          <w:szCs w:val="27"/>
        </w:rPr>
        <w:drawing>
          <wp:inline distT="0" distB="0" distL="0" distR="0">
            <wp:extent cx="257175" cy="257175"/>
            <wp:effectExtent l="19050" t="0" r="9525" b="0"/>
            <wp:docPr id="30" name="Picture 4" descr="http://www.schoolforpastoralministry.org/schoolforpastoralministry.org/SPM_home_files/droppedImage_3.png">
              <a:hlinkClick xmlns:a="http://schemas.openxmlformats.org/drawingml/2006/main" r:id="rId10" tooltip="&quot;SPM_Lodging.htm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hoolforpastoralministry.org/schoolforpastoralministry.org/SPM_home_files/droppedImage_3.png">
                      <a:hlinkClick r:id="rId10" tooltip="&quot;SPM_Lodging.html&quot;"/>
                    </pic:cNvPr>
                    <pic:cNvPicPr>
                      <a:picLocks noChangeAspect="1" noChangeArrowheads="1"/>
                    </pic:cNvPicPr>
                  </pic:nvPicPr>
                  <pic:blipFill>
                    <a:blip r:embed="rId11"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A41F55">
        <w:rPr>
          <w:rFonts w:ascii="Times New Roman" w:eastAsia="Times New Roman" w:hAnsi="Times New Roman" w:cs="Times New Roman"/>
          <w:noProof/>
          <w:color w:val="000000"/>
          <w:sz w:val="27"/>
          <w:szCs w:val="27"/>
        </w:rPr>
        <w:drawing>
          <wp:inline distT="0" distB="0" distL="0" distR="0">
            <wp:extent cx="257175" cy="285750"/>
            <wp:effectExtent l="19050" t="0" r="9525" b="0"/>
            <wp:docPr id="31" name="Picture 5" descr="http://www.schoolforpastoralministry.org/schoolforpastoralministry.org/SPM_home_files/droppedImage_4.png">
              <a:hlinkClick xmlns:a="http://schemas.openxmlformats.org/drawingml/2006/main" r:id="rId12" tooltip="&quot;SPM_Speakers.htm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hoolforpastoralministry.org/schoolforpastoralministry.org/SPM_home_files/droppedImage_4.png">
                      <a:hlinkClick r:id="rId12" tooltip="&quot;SPM_Speakers.html&quot;"/>
                    </pic:cNvPr>
                    <pic:cNvPicPr>
                      <a:picLocks noChangeAspect="1" noChangeArrowheads="1"/>
                    </pic:cNvPicPr>
                  </pic:nvPicPr>
                  <pic:blipFill>
                    <a:blip r:embed="rId13" cstate="print"/>
                    <a:srcRect/>
                    <a:stretch>
                      <a:fillRect/>
                    </a:stretch>
                  </pic:blipFill>
                  <pic:spPr bwMode="auto">
                    <a:xfrm>
                      <a:off x="0" y="0"/>
                      <a:ext cx="257175" cy="285750"/>
                    </a:xfrm>
                    <a:prstGeom prst="rect">
                      <a:avLst/>
                    </a:prstGeom>
                    <a:noFill/>
                    <a:ln w="9525">
                      <a:noFill/>
                      <a:miter lim="800000"/>
                      <a:headEnd/>
                      <a:tailEnd/>
                    </a:ln>
                  </pic:spPr>
                </pic:pic>
              </a:graphicData>
            </a:graphic>
          </wp:inline>
        </w:drawing>
      </w:r>
      <w:r w:rsidRPr="00A41F55">
        <w:rPr>
          <w:rFonts w:ascii="Times New Roman" w:eastAsia="Times New Roman" w:hAnsi="Times New Roman" w:cs="Times New Roman"/>
          <w:noProof/>
          <w:color w:val="000000"/>
          <w:sz w:val="27"/>
          <w:szCs w:val="27"/>
        </w:rPr>
        <w:drawing>
          <wp:inline distT="0" distB="0" distL="0" distR="0">
            <wp:extent cx="257175" cy="257175"/>
            <wp:effectExtent l="19050" t="0" r="9525" b="0"/>
            <wp:docPr id="32" name="Picture 6" descr="http://www.schoolforpastoralministry.org/schoolforpastoralministry.org/SPM_home_files/droppedImage_5.png">
              <a:hlinkClick xmlns:a="http://schemas.openxmlformats.org/drawingml/2006/main" r:id="rId14" tooltip="&quot;SPM_Schedule.htm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hoolforpastoralministry.org/schoolforpastoralministry.org/SPM_home_files/droppedImage_5.png">
                      <a:hlinkClick r:id="rId14" tooltip="&quot;SPM_Schedule.html&quot;"/>
                    </pic:cNvPr>
                    <pic:cNvPicPr>
                      <a:picLocks noChangeAspect="1" noChangeArrowheads="1"/>
                    </pic:cNvPicPr>
                  </pic:nvPicPr>
                  <pic:blipFill>
                    <a:blip r:embed="rId15"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p>
    <w:p w:rsidR="00B143FB" w:rsidRPr="00A87534" w:rsidRDefault="00B143FB" w:rsidP="00B143FB">
      <w:pPr>
        <w:shd w:val="clear" w:color="auto" w:fill="FFFFFF"/>
        <w:spacing w:after="0" w:line="210" w:lineRule="atLeast"/>
        <w:rPr>
          <w:rFonts w:ascii="Arial" w:eastAsia="Times New Roman" w:hAnsi="Arial" w:cs="Arial"/>
          <w:b/>
          <w:bCs/>
          <w:color w:val="FFFFFF"/>
          <w:spacing w:val="5"/>
          <w:sz w:val="12"/>
          <w:szCs w:val="12"/>
        </w:rPr>
      </w:pPr>
      <w:r w:rsidRPr="00B143FB">
        <w:rPr>
          <w:rFonts w:ascii="Arial" w:eastAsia="Times New Roman" w:hAnsi="Arial" w:cs="Arial"/>
          <w:b/>
          <w:bCs/>
          <w:color w:val="FFFFFF"/>
          <w:spacing w:val="5"/>
          <w:sz w:val="18"/>
          <w:szCs w:val="18"/>
        </w:rPr>
        <w:t>SPREAD THE WORD</w:t>
      </w:r>
    </w:p>
    <w:p w:rsidR="00877F5E" w:rsidRPr="00877F5E" w:rsidRDefault="00B143FB" w:rsidP="00877F5E">
      <w:pPr>
        <w:shd w:val="clear" w:color="auto" w:fill="FFFFFF"/>
        <w:spacing w:after="120" w:line="255" w:lineRule="atLeast"/>
        <w:jc w:val="center"/>
        <w:rPr>
          <w:rFonts w:ascii="Georgia" w:eastAsia="Times New Roman" w:hAnsi="Georgia" w:cs="Times New Roman"/>
          <w:i/>
          <w:iCs/>
          <w:color w:val="009900"/>
          <w:sz w:val="20"/>
          <w:szCs w:val="20"/>
        </w:rPr>
      </w:pPr>
      <w:r w:rsidRPr="00877F5E">
        <w:rPr>
          <w:rFonts w:ascii="Georgia" w:eastAsia="Times New Roman" w:hAnsi="Georgia" w:cs="Times New Roman"/>
          <w:i/>
          <w:iCs/>
          <w:color w:val="009900"/>
          <w:sz w:val="20"/>
          <w:szCs w:val="20"/>
        </w:rPr>
        <w:t>We hope</w:t>
      </w:r>
      <w:r w:rsidR="00877F5E" w:rsidRPr="00877F5E">
        <w:rPr>
          <w:rFonts w:ascii="Georgia" w:eastAsia="Times New Roman" w:hAnsi="Georgia" w:cs="Times New Roman"/>
          <w:i/>
          <w:iCs/>
          <w:color w:val="009900"/>
          <w:sz w:val="20"/>
          <w:szCs w:val="20"/>
        </w:rPr>
        <w:t xml:space="preserve"> you can join us for this year's</w:t>
      </w:r>
      <w:r w:rsidRPr="00877F5E">
        <w:rPr>
          <w:rFonts w:ascii="Georgia" w:eastAsia="Times New Roman" w:hAnsi="Georgia" w:cs="Times New Roman"/>
          <w:i/>
          <w:iCs/>
          <w:color w:val="009900"/>
          <w:sz w:val="20"/>
          <w:szCs w:val="20"/>
        </w:rPr>
        <w:br/>
        <w:t>School for Pastoral Ministry presentation of</w:t>
      </w:r>
    </w:p>
    <w:p w:rsidR="00B143FB" w:rsidRPr="00791D70" w:rsidRDefault="005A72A6" w:rsidP="009A151F">
      <w:pPr>
        <w:shd w:val="clear" w:color="auto" w:fill="FFFFFF"/>
        <w:spacing w:after="0" w:line="255" w:lineRule="atLeast"/>
        <w:jc w:val="center"/>
        <w:rPr>
          <w:rFonts w:ascii="Georgia" w:eastAsia="Times New Roman" w:hAnsi="Georgia" w:cs="Times New Roman"/>
          <w:b/>
          <w:bCs/>
          <w:i/>
          <w:iCs/>
          <w:color w:val="0098B2"/>
          <w:sz w:val="34"/>
          <w:szCs w:val="34"/>
        </w:rPr>
      </w:pPr>
      <w:r w:rsidRPr="00791D70">
        <w:rPr>
          <w:rFonts w:ascii="Georgia" w:eastAsia="Times New Roman" w:hAnsi="Georgia" w:cs="Times New Roman"/>
          <w:b/>
          <w:bCs/>
          <w:i/>
          <w:iCs/>
          <w:color w:val="0098B2"/>
          <w:sz w:val="34"/>
          <w:szCs w:val="34"/>
        </w:rPr>
        <w:t>“Streams of Healing Water</w:t>
      </w:r>
      <w:r w:rsidR="00B143FB" w:rsidRPr="00791D70">
        <w:rPr>
          <w:rFonts w:ascii="Georgia" w:eastAsia="Times New Roman" w:hAnsi="Georgia" w:cs="Times New Roman"/>
          <w:b/>
          <w:bCs/>
          <w:i/>
          <w:iCs/>
          <w:color w:val="0098B2"/>
          <w:sz w:val="34"/>
          <w:szCs w:val="34"/>
        </w:rPr>
        <w:t>”</w:t>
      </w:r>
    </w:p>
    <w:p w:rsidR="005A72A6" w:rsidRPr="00463F1F" w:rsidRDefault="005A72A6" w:rsidP="00B143FB">
      <w:pPr>
        <w:shd w:val="clear" w:color="auto" w:fill="FFFFFF"/>
        <w:spacing w:after="0" w:line="255" w:lineRule="atLeast"/>
        <w:rPr>
          <w:rFonts w:ascii="Georgia" w:eastAsia="Times New Roman" w:hAnsi="Georgia" w:cs="Times New Roman"/>
          <w:b/>
          <w:bCs/>
          <w:i/>
          <w:iCs/>
          <w:color w:val="0098B2"/>
          <w:sz w:val="28"/>
          <w:szCs w:val="28"/>
        </w:rPr>
      </w:pPr>
    </w:p>
    <w:p w:rsidR="00B143FB" w:rsidRPr="002A2CB5" w:rsidRDefault="00B143FB" w:rsidP="009A151F">
      <w:pPr>
        <w:shd w:val="clear" w:color="auto" w:fill="FFFFFF"/>
        <w:spacing w:after="0" w:line="255" w:lineRule="atLeast"/>
        <w:jc w:val="center"/>
        <w:rPr>
          <w:rFonts w:ascii="Georgia" w:eastAsia="Times New Roman" w:hAnsi="Georgia" w:cs="Times New Roman"/>
          <w:b/>
          <w:bCs/>
          <w:i/>
          <w:iCs/>
          <w:color w:val="0098B2"/>
        </w:rPr>
      </w:pPr>
      <w:r w:rsidRPr="002A2CB5">
        <w:rPr>
          <w:rFonts w:ascii="Georgia" w:eastAsia="Times New Roman" w:hAnsi="Georgia" w:cs="Times New Roman"/>
          <w:b/>
          <w:bCs/>
          <w:i/>
          <w:iCs/>
          <w:color w:val="0098B2"/>
        </w:rPr>
        <w:t>Featuring:</w:t>
      </w:r>
    </w:p>
    <w:p w:rsidR="005C7C42" w:rsidRPr="002A2CB5" w:rsidRDefault="005C7C42" w:rsidP="009A151F">
      <w:pPr>
        <w:shd w:val="clear" w:color="auto" w:fill="FFFFFF"/>
        <w:spacing w:after="0" w:line="255" w:lineRule="atLeast"/>
        <w:jc w:val="center"/>
        <w:rPr>
          <w:rFonts w:ascii="Georgia" w:eastAsia="Times New Roman" w:hAnsi="Georgia" w:cs="Times New Roman"/>
          <w:b/>
          <w:bCs/>
          <w:i/>
          <w:iCs/>
          <w:color w:val="0098B2"/>
        </w:rPr>
      </w:pPr>
      <w:r w:rsidRPr="002A2CB5">
        <w:rPr>
          <w:rFonts w:ascii="Georgia" w:eastAsia="Times New Roman" w:hAnsi="Georgia" w:cs="Times New Roman"/>
          <w:b/>
          <w:bCs/>
          <w:i/>
          <w:iCs/>
          <w:color w:val="0098B2"/>
        </w:rPr>
        <w:t xml:space="preserve">Rev. </w:t>
      </w:r>
      <w:proofErr w:type="spellStart"/>
      <w:r w:rsidR="00A41F55" w:rsidRPr="002A2CB5">
        <w:rPr>
          <w:rFonts w:ascii="Georgia" w:eastAsia="Times New Roman" w:hAnsi="Georgia" w:cs="Times New Roman"/>
          <w:b/>
          <w:bCs/>
          <w:i/>
          <w:iCs/>
          <w:color w:val="0098B2"/>
        </w:rPr>
        <w:t>Junius</w:t>
      </w:r>
      <w:proofErr w:type="spellEnd"/>
      <w:r w:rsidR="00A41F55" w:rsidRPr="002A2CB5">
        <w:rPr>
          <w:rFonts w:ascii="Georgia" w:eastAsia="Times New Roman" w:hAnsi="Georgia" w:cs="Times New Roman"/>
          <w:b/>
          <w:bCs/>
          <w:i/>
          <w:iCs/>
          <w:color w:val="0098B2"/>
        </w:rPr>
        <w:t xml:space="preserve"> </w:t>
      </w:r>
      <w:r w:rsidRPr="002A2CB5">
        <w:rPr>
          <w:rFonts w:ascii="Georgia" w:eastAsia="Times New Roman" w:hAnsi="Georgia" w:cs="Times New Roman"/>
          <w:b/>
          <w:bCs/>
          <w:i/>
          <w:iCs/>
          <w:color w:val="0098B2"/>
        </w:rPr>
        <w:t xml:space="preserve">B. </w:t>
      </w:r>
      <w:r w:rsidR="00A41F55" w:rsidRPr="002A2CB5">
        <w:rPr>
          <w:rFonts w:ascii="Georgia" w:eastAsia="Times New Roman" w:hAnsi="Georgia" w:cs="Times New Roman"/>
          <w:b/>
          <w:bCs/>
          <w:i/>
          <w:iCs/>
          <w:color w:val="0098B2"/>
        </w:rPr>
        <w:t>Dotson</w:t>
      </w:r>
      <w:r w:rsidRPr="002A2CB5">
        <w:rPr>
          <w:rFonts w:ascii="Georgia" w:eastAsia="Times New Roman" w:hAnsi="Georgia" w:cs="Times New Roman"/>
          <w:b/>
          <w:bCs/>
          <w:i/>
          <w:iCs/>
          <w:color w:val="0098B2"/>
        </w:rPr>
        <w:t xml:space="preserve">, </w:t>
      </w:r>
      <w:r w:rsidRPr="002A2CB5">
        <w:rPr>
          <w:rFonts w:ascii="Georgia" w:eastAsia="Times New Roman" w:hAnsi="Georgia" w:cs="Times New Roman"/>
          <w:b/>
          <w:bCs/>
          <w:iCs/>
          <w:color w:val="0098B2"/>
        </w:rPr>
        <w:t>General Secretary/CEO Discipleship Ministries UMC</w:t>
      </w:r>
      <w:r w:rsidR="00B143FB" w:rsidRPr="002A2CB5">
        <w:rPr>
          <w:rFonts w:ascii="Georgia" w:eastAsia="Times New Roman" w:hAnsi="Georgia" w:cs="Times New Roman"/>
          <w:b/>
          <w:bCs/>
          <w:i/>
          <w:iCs/>
          <w:color w:val="0098B2"/>
        </w:rPr>
        <w:t xml:space="preserve"> </w:t>
      </w:r>
    </w:p>
    <w:p w:rsidR="00A41F55" w:rsidRPr="002A2CB5" w:rsidRDefault="006E2AC5" w:rsidP="009A151F">
      <w:pPr>
        <w:shd w:val="clear" w:color="auto" w:fill="FFFFFF"/>
        <w:spacing w:after="0" w:line="255" w:lineRule="atLeast"/>
        <w:jc w:val="center"/>
        <w:rPr>
          <w:rFonts w:ascii="Georgia" w:eastAsia="Times New Roman" w:hAnsi="Georgia" w:cs="Times New Roman"/>
          <w:b/>
          <w:bCs/>
          <w:i/>
          <w:iCs/>
          <w:color w:val="0098B2"/>
        </w:rPr>
      </w:pPr>
      <w:r>
        <w:rPr>
          <w:rFonts w:ascii="Georgia" w:eastAsia="Times New Roman" w:hAnsi="Georgia" w:cs="Times New Roman"/>
          <w:b/>
          <w:bCs/>
          <w:i/>
          <w:iCs/>
          <w:color w:val="0098B2"/>
        </w:rPr>
        <w:t>and</w:t>
      </w:r>
    </w:p>
    <w:p w:rsidR="00A87534" w:rsidRPr="00463F1F" w:rsidRDefault="001638D2" w:rsidP="00A87534">
      <w:pPr>
        <w:shd w:val="clear" w:color="auto" w:fill="FFFFFF"/>
        <w:spacing w:after="0" w:line="255" w:lineRule="atLeast"/>
        <w:jc w:val="center"/>
        <w:rPr>
          <w:rFonts w:ascii="Georgia" w:eastAsia="Times New Roman" w:hAnsi="Georgia" w:cs="Times New Roman"/>
          <w:b/>
          <w:bCs/>
          <w:i/>
          <w:iCs/>
          <w:color w:val="0098B2"/>
          <w:sz w:val="24"/>
          <w:szCs w:val="24"/>
        </w:rPr>
      </w:pPr>
      <w:r w:rsidRPr="002A2CB5">
        <w:rPr>
          <w:rFonts w:ascii="Georgia" w:eastAsia="Times New Roman" w:hAnsi="Georgia" w:cs="Times New Roman"/>
          <w:b/>
          <w:bCs/>
          <w:i/>
          <w:iCs/>
          <w:color w:val="0098B2"/>
        </w:rPr>
        <w:t xml:space="preserve">Rev. </w:t>
      </w:r>
      <w:proofErr w:type="spellStart"/>
      <w:r w:rsidR="00A41F55" w:rsidRPr="002A2CB5">
        <w:rPr>
          <w:rFonts w:ascii="Georgia" w:eastAsia="Times New Roman" w:hAnsi="Georgia" w:cs="Times New Roman"/>
          <w:b/>
          <w:bCs/>
          <w:i/>
          <w:iCs/>
          <w:color w:val="0098B2"/>
        </w:rPr>
        <w:t>K</w:t>
      </w:r>
      <w:r w:rsidRPr="002A2CB5">
        <w:rPr>
          <w:rFonts w:ascii="Georgia" w:eastAsia="Times New Roman" w:hAnsi="Georgia" w:cs="Times New Roman"/>
          <w:b/>
          <w:bCs/>
          <w:i/>
          <w:iCs/>
          <w:color w:val="0098B2"/>
        </w:rPr>
        <w:t>ennetha</w:t>
      </w:r>
      <w:proofErr w:type="spellEnd"/>
      <w:r w:rsidRPr="002A2CB5">
        <w:rPr>
          <w:rFonts w:ascii="Georgia" w:eastAsia="Times New Roman" w:hAnsi="Georgia" w:cs="Times New Roman"/>
          <w:b/>
          <w:bCs/>
          <w:i/>
          <w:iCs/>
          <w:color w:val="0098B2"/>
        </w:rPr>
        <w:t xml:space="preserve"> </w:t>
      </w:r>
      <w:proofErr w:type="spellStart"/>
      <w:r w:rsidRPr="002A2CB5">
        <w:rPr>
          <w:rFonts w:ascii="Georgia" w:eastAsia="Times New Roman" w:hAnsi="Georgia" w:cs="Times New Roman"/>
          <w:b/>
          <w:bCs/>
          <w:i/>
          <w:iCs/>
          <w:color w:val="0098B2"/>
        </w:rPr>
        <w:t>Bi</w:t>
      </w:r>
      <w:r w:rsidR="00A41F55" w:rsidRPr="002A2CB5">
        <w:rPr>
          <w:rFonts w:ascii="Georgia" w:eastAsia="Times New Roman" w:hAnsi="Georgia" w:cs="Times New Roman"/>
          <w:b/>
          <w:bCs/>
          <w:i/>
          <w:iCs/>
          <w:color w:val="0098B2"/>
        </w:rPr>
        <w:t>gham</w:t>
      </w:r>
      <w:proofErr w:type="spellEnd"/>
      <w:r w:rsidR="00A41F55" w:rsidRPr="002A2CB5">
        <w:rPr>
          <w:rFonts w:ascii="Georgia" w:eastAsia="Times New Roman" w:hAnsi="Georgia" w:cs="Times New Roman"/>
          <w:b/>
          <w:bCs/>
          <w:i/>
          <w:iCs/>
          <w:color w:val="0098B2"/>
        </w:rPr>
        <w:t>-Tsai</w:t>
      </w:r>
      <w:r w:rsidR="00101FB3" w:rsidRPr="002A2CB5">
        <w:rPr>
          <w:rFonts w:ascii="Georgia" w:eastAsia="Times New Roman" w:hAnsi="Georgia" w:cs="Times New Roman"/>
          <w:b/>
          <w:bCs/>
          <w:i/>
          <w:iCs/>
          <w:color w:val="0098B2"/>
        </w:rPr>
        <w:t xml:space="preserve">, </w:t>
      </w:r>
      <w:r w:rsidR="00101FB3" w:rsidRPr="002A2CB5">
        <w:rPr>
          <w:rFonts w:ascii="Georgia" w:eastAsia="Times New Roman" w:hAnsi="Georgia" w:cs="Times New Roman"/>
          <w:b/>
          <w:bCs/>
          <w:iCs/>
          <w:color w:val="0098B2"/>
        </w:rPr>
        <w:t>Chief Connectional Officer of the Connectional Table UMC</w:t>
      </w:r>
      <w:r w:rsidR="00B143FB" w:rsidRPr="00B143FB">
        <w:rPr>
          <w:rFonts w:ascii="Georgia" w:eastAsia="Times New Roman" w:hAnsi="Georgia" w:cs="Times New Roman"/>
          <w:i/>
          <w:iCs/>
          <w:color w:val="0098B2"/>
          <w:sz w:val="20"/>
          <w:szCs w:val="20"/>
        </w:rPr>
        <w:br/>
      </w:r>
    </w:p>
    <w:p w:rsidR="00A87534" w:rsidRPr="00463F1F" w:rsidRDefault="00877F5E" w:rsidP="00A87534">
      <w:pPr>
        <w:shd w:val="clear" w:color="auto" w:fill="FFFFFF"/>
        <w:spacing w:after="0" w:line="255" w:lineRule="atLeast"/>
        <w:jc w:val="center"/>
        <w:rPr>
          <w:rFonts w:ascii="Georgia" w:eastAsia="Times New Roman" w:hAnsi="Georgia" w:cs="Times New Roman"/>
          <w:b/>
          <w:bCs/>
          <w:i/>
          <w:iCs/>
          <w:color w:val="0098B2"/>
          <w:sz w:val="20"/>
          <w:szCs w:val="20"/>
        </w:rPr>
      </w:pPr>
      <w:r w:rsidRPr="00463F1F">
        <w:rPr>
          <w:rFonts w:ascii="Georgia" w:eastAsia="Times New Roman" w:hAnsi="Georgia" w:cs="Times New Roman"/>
          <w:b/>
          <w:bCs/>
          <w:i/>
          <w:iCs/>
          <w:color w:val="009900"/>
          <w:sz w:val="20"/>
          <w:szCs w:val="20"/>
        </w:rPr>
        <w:t xml:space="preserve">Tuesday, </w:t>
      </w:r>
      <w:r w:rsidR="00A41F55" w:rsidRPr="00463F1F">
        <w:rPr>
          <w:rFonts w:ascii="Georgia" w:eastAsia="Times New Roman" w:hAnsi="Georgia" w:cs="Times New Roman"/>
          <w:b/>
          <w:bCs/>
          <w:i/>
          <w:iCs/>
          <w:color w:val="009900"/>
          <w:sz w:val="20"/>
          <w:szCs w:val="20"/>
        </w:rPr>
        <w:t xml:space="preserve">August 20 – </w:t>
      </w:r>
      <w:r w:rsidRPr="00463F1F">
        <w:rPr>
          <w:rFonts w:ascii="Georgia" w:eastAsia="Times New Roman" w:hAnsi="Georgia" w:cs="Times New Roman"/>
          <w:b/>
          <w:bCs/>
          <w:i/>
          <w:iCs/>
          <w:color w:val="009900"/>
          <w:sz w:val="20"/>
          <w:szCs w:val="20"/>
        </w:rPr>
        <w:t xml:space="preserve">Wednesday, </w:t>
      </w:r>
      <w:r w:rsidR="00A41F55" w:rsidRPr="00463F1F">
        <w:rPr>
          <w:rFonts w:ascii="Georgia" w:eastAsia="Times New Roman" w:hAnsi="Georgia" w:cs="Times New Roman"/>
          <w:b/>
          <w:bCs/>
          <w:i/>
          <w:iCs/>
          <w:color w:val="009900"/>
          <w:sz w:val="20"/>
          <w:szCs w:val="20"/>
        </w:rPr>
        <w:t>August 21</w:t>
      </w:r>
    </w:p>
    <w:p w:rsidR="00463F1F" w:rsidRDefault="00463F1F" w:rsidP="00A87534">
      <w:pPr>
        <w:shd w:val="clear" w:color="auto" w:fill="FFFFFF"/>
        <w:spacing w:after="0" w:line="255" w:lineRule="atLeast"/>
        <w:jc w:val="center"/>
        <w:rPr>
          <w:rFonts w:ascii="Georgia" w:eastAsia="Times New Roman" w:hAnsi="Georgia" w:cs="Times New Roman"/>
          <w:b/>
          <w:bCs/>
          <w:i/>
          <w:iCs/>
          <w:color w:val="009900"/>
          <w:sz w:val="20"/>
          <w:szCs w:val="20"/>
        </w:rPr>
      </w:pPr>
    </w:p>
    <w:p w:rsidR="00463F1F" w:rsidRDefault="00463F1F" w:rsidP="00A87534">
      <w:pPr>
        <w:shd w:val="clear" w:color="auto" w:fill="FFFFFF"/>
        <w:spacing w:after="0" w:line="255" w:lineRule="atLeast"/>
        <w:jc w:val="center"/>
        <w:rPr>
          <w:rFonts w:ascii="Georgia" w:eastAsia="Times New Roman" w:hAnsi="Georgia" w:cs="Times New Roman"/>
          <w:b/>
          <w:bCs/>
          <w:i/>
          <w:iCs/>
          <w:color w:val="009900"/>
          <w:sz w:val="20"/>
          <w:szCs w:val="20"/>
        </w:rPr>
      </w:pPr>
    </w:p>
    <w:p w:rsidR="00463F1F" w:rsidRDefault="00463F1F" w:rsidP="00A87534">
      <w:pPr>
        <w:shd w:val="clear" w:color="auto" w:fill="FFFFFF"/>
        <w:spacing w:after="0" w:line="255" w:lineRule="atLeast"/>
        <w:jc w:val="center"/>
        <w:rPr>
          <w:rFonts w:ascii="Georgia" w:eastAsia="Times New Roman" w:hAnsi="Georgia" w:cs="Times New Roman"/>
          <w:b/>
          <w:bCs/>
          <w:i/>
          <w:iCs/>
          <w:color w:val="009900"/>
          <w:sz w:val="20"/>
          <w:szCs w:val="20"/>
        </w:rPr>
      </w:pPr>
    </w:p>
    <w:p w:rsidR="00B143FB" w:rsidRPr="00A87534" w:rsidRDefault="000668A0" w:rsidP="00A87534">
      <w:pPr>
        <w:shd w:val="clear" w:color="auto" w:fill="FFFFFF"/>
        <w:spacing w:after="0" w:line="255" w:lineRule="atLeast"/>
        <w:jc w:val="center"/>
        <w:rPr>
          <w:rFonts w:ascii="Georgia" w:eastAsia="Times New Roman" w:hAnsi="Georgia" w:cs="Times New Roman"/>
          <w:b/>
          <w:bCs/>
          <w:i/>
          <w:iCs/>
          <w:color w:val="009900"/>
          <w:sz w:val="20"/>
          <w:szCs w:val="20"/>
        </w:rPr>
      </w:pPr>
      <w:r w:rsidRPr="000668A0">
        <w:rPr>
          <w:rFonts w:ascii="Arial Black" w:eastAsia="Times New Roman" w:hAnsi="Arial Black" w:cs="Times New Roman"/>
          <w:b/>
          <w:bCs/>
          <w:noProof/>
          <w:color w:val="0098B2"/>
          <w:sz w:val="21"/>
          <w:szCs w:val="21"/>
        </w:rPr>
        <w:pict>
          <v:shapetype id="_x0000_t202" coordsize="21600,21600" o:spt="202" path="m,l,21600r21600,l21600,xe">
            <v:stroke joinstyle="miter"/>
            <v:path gradientshapeok="t" o:connecttype="rect"/>
          </v:shapetype>
          <v:shape id="_x0000_s1026" type="#_x0000_t202" style="position:absolute;left:0;text-align:left;margin-left:94.5pt;margin-top:9.9pt;width:152.25pt;height:141.75pt;z-index:251658240" stroked="f">
            <v:textbox>
              <w:txbxContent>
                <w:p w:rsidR="00F23D74" w:rsidRPr="00F23D74" w:rsidRDefault="00F23D74" w:rsidP="00C30CE0">
                  <w:pPr>
                    <w:spacing w:after="0"/>
                    <w:jc w:val="center"/>
                    <w:rPr>
                      <w:rFonts w:ascii="Arial" w:hAnsi="Arial" w:cs="Arial"/>
                      <w:b/>
                      <w:color w:val="0098B2"/>
                      <w:sz w:val="18"/>
                      <w:szCs w:val="18"/>
                    </w:rPr>
                  </w:pPr>
                  <w:r w:rsidRPr="00F23D74">
                    <w:rPr>
                      <w:rFonts w:ascii="Arial" w:hAnsi="Arial" w:cs="Arial"/>
                      <w:b/>
                      <w:color w:val="0098B2"/>
                      <w:sz w:val="18"/>
                      <w:szCs w:val="18"/>
                    </w:rPr>
                    <w:t xml:space="preserve">Rev. </w:t>
                  </w:r>
                  <w:proofErr w:type="spellStart"/>
                  <w:r w:rsidRPr="00F23D74">
                    <w:rPr>
                      <w:rFonts w:ascii="Arial" w:hAnsi="Arial" w:cs="Arial"/>
                      <w:b/>
                      <w:color w:val="0098B2"/>
                      <w:sz w:val="18"/>
                      <w:szCs w:val="18"/>
                    </w:rPr>
                    <w:t>Junius</w:t>
                  </w:r>
                  <w:proofErr w:type="spellEnd"/>
                  <w:r w:rsidRPr="00F23D74">
                    <w:rPr>
                      <w:rFonts w:ascii="Arial" w:hAnsi="Arial" w:cs="Arial"/>
                      <w:b/>
                      <w:color w:val="0098B2"/>
                      <w:sz w:val="18"/>
                      <w:szCs w:val="18"/>
                    </w:rPr>
                    <w:t xml:space="preserve"> B. Dotson</w:t>
                  </w:r>
                </w:p>
                <w:p w:rsidR="00F23D74" w:rsidRPr="00F23D74" w:rsidRDefault="00F23D74" w:rsidP="00C30CE0">
                  <w:pPr>
                    <w:spacing w:after="0"/>
                    <w:jc w:val="both"/>
                    <w:rPr>
                      <w:rFonts w:ascii="Arial" w:hAnsi="Arial" w:cs="Arial"/>
                      <w:color w:val="0098B2"/>
                      <w:sz w:val="20"/>
                      <w:szCs w:val="20"/>
                    </w:rPr>
                  </w:pPr>
                  <w:r w:rsidRPr="00F23D74">
                    <w:rPr>
                      <w:rFonts w:ascii="Arial" w:hAnsi="Arial" w:cs="Arial"/>
                      <w:color w:val="0098B2"/>
                      <w:sz w:val="18"/>
                      <w:szCs w:val="18"/>
                    </w:rPr>
                    <w:t>Nationally recognized speaker and author on evangelism and church revitalization. Launched "See All the People", the highly successful church-wide initiative that helps church leaders concentrate on intentional discipleship, while</w:t>
                  </w:r>
                  <w:r w:rsidRPr="00F23D74">
                    <w:rPr>
                      <w:rFonts w:ascii="Arial" w:hAnsi="Arial" w:cs="Arial"/>
                      <w:color w:val="0098B2"/>
                      <w:sz w:val="20"/>
                      <w:szCs w:val="20"/>
                    </w:rPr>
                    <w:t xml:space="preserve"> </w:t>
                  </w:r>
                  <w:r w:rsidRPr="00F23D74">
                    <w:rPr>
                      <w:rFonts w:ascii="Arial" w:hAnsi="Arial" w:cs="Arial"/>
                      <w:color w:val="0098B2"/>
                      <w:sz w:val="18"/>
                      <w:szCs w:val="18"/>
                    </w:rPr>
                    <w:t>learning new behaviors around engaging their surrounding</w:t>
                  </w:r>
                  <w:r w:rsidRPr="00F23D74">
                    <w:rPr>
                      <w:rFonts w:ascii="Arial" w:hAnsi="Arial" w:cs="Arial"/>
                      <w:color w:val="0098B2"/>
                      <w:sz w:val="20"/>
                      <w:szCs w:val="20"/>
                    </w:rPr>
                    <w:t xml:space="preserve"> community.</w:t>
                  </w:r>
                </w:p>
              </w:txbxContent>
            </v:textbox>
          </v:shape>
        </w:pict>
      </w:r>
    </w:p>
    <w:p w:rsidR="005A72A6" w:rsidRPr="00B143FB" w:rsidRDefault="005C7C42" w:rsidP="005A72A6">
      <w:pPr>
        <w:shd w:val="clear" w:color="auto" w:fill="FFFFFF"/>
        <w:spacing w:after="0" w:line="328" w:lineRule="atLeast"/>
        <w:rPr>
          <w:rFonts w:ascii="Arial Black" w:eastAsia="Times New Roman" w:hAnsi="Arial Black" w:cs="Times New Roman"/>
          <w:b/>
          <w:bCs/>
          <w:color w:val="0098B2"/>
          <w:sz w:val="21"/>
          <w:szCs w:val="21"/>
        </w:rPr>
      </w:pPr>
      <w:r w:rsidRPr="005C7C42">
        <w:rPr>
          <w:rFonts w:ascii="Arial Black" w:eastAsia="Times New Roman" w:hAnsi="Arial Black" w:cs="Times New Roman"/>
          <w:b/>
          <w:bCs/>
          <w:noProof/>
          <w:color w:val="0098B2"/>
          <w:sz w:val="21"/>
          <w:szCs w:val="21"/>
        </w:rPr>
        <w:drawing>
          <wp:inline distT="0" distB="0" distL="0" distR="0">
            <wp:extent cx="1114425" cy="1671638"/>
            <wp:effectExtent l="19050" t="0" r="9525" b="0"/>
            <wp:docPr id="33" name="Picture 56" descr="Junius B. Dot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Junius B. Dotson"/>
                    <pic:cNvPicPr>
                      <a:picLocks noChangeAspect="1" noChangeArrowheads="1"/>
                    </pic:cNvPicPr>
                  </pic:nvPicPr>
                  <pic:blipFill>
                    <a:blip r:embed="rId16" cstate="print"/>
                    <a:srcRect/>
                    <a:stretch>
                      <a:fillRect/>
                    </a:stretch>
                  </pic:blipFill>
                  <pic:spPr bwMode="auto">
                    <a:xfrm>
                      <a:off x="0" y="0"/>
                      <a:ext cx="1114425" cy="1671638"/>
                    </a:xfrm>
                    <a:prstGeom prst="rect">
                      <a:avLst/>
                    </a:prstGeom>
                    <a:noFill/>
                    <a:ln w="9525">
                      <a:noFill/>
                      <a:miter lim="800000"/>
                      <a:headEnd/>
                      <a:tailEnd/>
                    </a:ln>
                  </pic:spPr>
                </pic:pic>
              </a:graphicData>
            </a:graphic>
          </wp:inline>
        </w:drawing>
      </w:r>
    </w:p>
    <w:p w:rsidR="00EE741C" w:rsidRPr="00C30CE0" w:rsidRDefault="000668A0" w:rsidP="00B143FB">
      <w:pPr>
        <w:shd w:val="clear" w:color="auto" w:fill="FFFFFF"/>
        <w:spacing w:after="0" w:line="240" w:lineRule="auto"/>
        <w:rPr>
          <w:rFonts w:ascii="Times New Roman" w:eastAsia="Times New Roman" w:hAnsi="Times New Roman" w:cs="Times New Roman"/>
          <w:color w:val="000000"/>
          <w:sz w:val="27"/>
          <w:szCs w:val="27"/>
        </w:rPr>
      </w:pPr>
      <w:r w:rsidRPr="000668A0">
        <w:rPr>
          <w:noProof/>
        </w:rPr>
        <w:pict>
          <v:shape id="_x0000_s1027" type="#_x0000_t202" style="position:absolute;margin-left:94.5pt;margin-top:18pt;width:152.25pt;height:147pt;z-index:251659264" stroked="f">
            <v:textbox>
              <w:txbxContent>
                <w:p w:rsidR="00F23D74" w:rsidRPr="00F23D74" w:rsidRDefault="00F23D74" w:rsidP="00F23D74">
                  <w:pPr>
                    <w:spacing w:after="0"/>
                    <w:jc w:val="center"/>
                    <w:rPr>
                      <w:rFonts w:ascii="Arial" w:hAnsi="Arial" w:cs="Arial"/>
                      <w:b/>
                      <w:color w:val="0098B2"/>
                      <w:sz w:val="18"/>
                      <w:szCs w:val="18"/>
                    </w:rPr>
                  </w:pPr>
                  <w:r w:rsidRPr="00F23D74">
                    <w:rPr>
                      <w:rFonts w:ascii="Arial" w:hAnsi="Arial" w:cs="Arial"/>
                      <w:b/>
                      <w:color w:val="0098B2"/>
                      <w:sz w:val="18"/>
                      <w:szCs w:val="18"/>
                    </w:rPr>
                    <w:t xml:space="preserve">Rev. </w:t>
                  </w:r>
                  <w:proofErr w:type="spellStart"/>
                  <w:r w:rsidRPr="00F23D74">
                    <w:rPr>
                      <w:rFonts w:ascii="Arial" w:hAnsi="Arial" w:cs="Arial"/>
                      <w:b/>
                      <w:color w:val="0098B2"/>
                      <w:sz w:val="18"/>
                      <w:szCs w:val="18"/>
                    </w:rPr>
                    <w:t>Kennetha</w:t>
                  </w:r>
                  <w:proofErr w:type="spellEnd"/>
                  <w:r w:rsidRPr="00F23D74">
                    <w:rPr>
                      <w:rFonts w:ascii="Arial" w:hAnsi="Arial" w:cs="Arial"/>
                      <w:b/>
                      <w:color w:val="0098B2"/>
                      <w:sz w:val="18"/>
                      <w:szCs w:val="18"/>
                    </w:rPr>
                    <w:t xml:space="preserve"> </w:t>
                  </w:r>
                  <w:proofErr w:type="spellStart"/>
                  <w:r w:rsidRPr="00F23D74">
                    <w:rPr>
                      <w:rFonts w:ascii="Arial" w:hAnsi="Arial" w:cs="Arial"/>
                      <w:b/>
                      <w:color w:val="0098B2"/>
                      <w:sz w:val="18"/>
                      <w:szCs w:val="18"/>
                    </w:rPr>
                    <w:t>Bigham</w:t>
                  </w:r>
                  <w:proofErr w:type="spellEnd"/>
                  <w:r w:rsidRPr="00F23D74">
                    <w:rPr>
                      <w:rFonts w:ascii="Arial" w:hAnsi="Arial" w:cs="Arial"/>
                      <w:b/>
                      <w:color w:val="0098B2"/>
                      <w:sz w:val="18"/>
                      <w:szCs w:val="18"/>
                    </w:rPr>
                    <w:t>-Tsai</w:t>
                  </w:r>
                </w:p>
                <w:p w:rsidR="00F23D74" w:rsidRPr="00F23D74" w:rsidRDefault="00F23D74" w:rsidP="00F23D74">
                  <w:pPr>
                    <w:spacing w:after="0"/>
                    <w:jc w:val="both"/>
                    <w:rPr>
                      <w:rFonts w:ascii="Arial" w:hAnsi="Arial" w:cs="Arial"/>
                      <w:color w:val="0098B2"/>
                      <w:sz w:val="18"/>
                      <w:szCs w:val="18"/>
                    </w:rPr>
                  </w:pPr>
                  <w:r w:rsidRPr="00F23D74">
                    <w:rPr>
                      <w:rFonts w:ascii="Arial" w:hAnsi="Arial" w:cs="Arial"/>
                      <w:color w:val="0098B2"/>
                      <w:sz w:val="18"/>
                      <w:szCs w:val="18"/>
                    </w:rPr>
                    <w:t xml:space="preserve">"The mission is still alive," says Rev. </w:t>
                  </w:r>
                  <w:proofErr w:type="spellStart"/>
                  <w:r w:rsidRPr="00F23D74">
                    <w:rPr>
                      <w:rFonts w:ascii="Arial" w:hAnsi="Arial" w:cs="Arial"/>
                      <w:color w:val="0098B2"/>
                      <w:sz w:val="18"/>
                      <w:szCs w:val="18"/>
                    </w:rPr>
                    <w:t>Bigham</w:t>
                  </w:r>
                  <w:proofErr w:type="spellEnd"/>
                  <w:r w:rsidRPr="00F23D74">
                    <w:rPr>
                      <w:rFonts w:ascii="Arial" w:hAnsi="Arial" w:cs="Arial"/>
                      <w:color w:val="0098B2"/>
                      <w:sz w:val="18"/>
                      <w:szCs w:val="18"/>
                    </w:rPr>
                    <w:t>-Tsai. Even in times of great anxiety, God will still be calling all United Methodists to mission in the world. We will still focus on the worldwide nature of our denomination and local church vitality. When asked if the church was "stuck" on one issue, she responded, "Being stuck is a choice."</w:t>
                  </w:r>
                </w:p>
                <w:p w:rsidR="00F23D74" w:rsidRDefault="00F23D74" w:rsidP="00F23D74">
                  <w:pPr>
                    <w:jc w:val="center"/>
                  </w:pPr>
                </w:p>
              </w:txbxContent>
            </v:textbox>
          </v:shape>
        </w:pict>
      </w:r>
      <w:r w:rsidR="005C7C42" w:rsidRPr="005C7C42">
        <w:rPr>
          <w:rFonts w:ascii="Times New Roman" w:eastAsia="Times New Roman" w:hAnsi="Times New Roman" w:cs="Times New Roman"/>
          <w:noProof/>
          <w:color w:val="000000"/>
          <w:sz w:val="27"/>
          <w:szCs w:val="27"/>
        </w:rPr>
        <w:drawing>
          <wp:inline distT="0" distB="0" distL="0" distR="0">
            <wp:extent cx="3100379" cy="247650"/>
            <wp:effectExtent l="19050" t="0" r="4771" b="0"/>
            <wp:docPr id="34" name="Picture 17" descr="http://www.schoolforpastoralministry.org/schoolforpastoralministry.org/SPM_home_files/FormalShadow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choolforpastoralministry.org/schoolforpastoralministry.org/SPM_home_files/FormalShadow_11.png"/>
                    <pic:cNvPicPr>
                      <a:picLocks noChangeAspect="1" noChangeArrowheads="1"/>
                    </pic:cNvPicPr>
                  </pic:nvPicPr>
                  <pic:blipFill>
                    <a:blip r:embed="rId17" cstate="print"/>
                    <a:srcRect/>
                    <a:stretch>
                      <a:fillRect/>
                    </a:stretch>
                  </pic:blipFill>
                  <pic:spPr bwMode="auto">
                    <a:xfrm>
                      <a:off x="0" y="0"/>
                      <a:ext cx="3200400" cy="255639"/>
                    </a:xfrm>
                    <a:prstGeom prst="rect">
                      <a:avLst/>
                    </a:prstGeom>
                    <a:noFill/>
                    <a:ln w="9525">
                      <a:noFill/>
                      <a:miter lim="800000"/>
                      <a:headEnd/>
                      <a:tailEnd/>
                    </a:ln>
                  </pic:spPr>
                </pic:pic>
              </a:graphicData>
            </a:graphic>
          </wp:inline>
        </w:drawing>
      </w:r>
    </w:p>
    <w:p w:rsidR="00A41F55" w:rsidRDefault="005C7C42" w:rsidP="00B143FB">
      <w:pPr>
        <w:shd w:val="clear" w:color="auto" w:fill="FFFFFF"/>
        <w:spacing w:after="0" w:line="240" w:lineRule="auto"/>
        <w:rPr>
          <w:rFonts w:ascii="Times New Roman" w:eastAsia="Times New Roman" w:hAnsi="Times New Roman" w:cs="Times New Roman"/>
          <w:color w:val="000000"/>
          <w:sz w:val="27"/>
          <w:szCs w:val="27"/>
        </w:rPr>
      </w:pPr>
      <w:r>
        <w:rPr>
          <w:noProof/>
        </w:rPr>
        <w:drawing>
          <wp:inline distT="0" distB="0" distL="0" distR="0">
            <wp:extent cx="1114425" cy="1743075"/>
            <wp:effectExtent l="19050" t="0" r="9525" b="0"/>
            <wp:docPr id="59" name="Picture 59" descr="Image result for Bishop Kennetha Bigham-Ts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result for Bishop Kennetha Bigham-Tsai"/>
                    <pic:cNvPicPr>
                      <a:picLocks noChangeAspect="1" noChangeArrowheads="1"/>
                    </pic:cNvPicPr>
                  </pic:nvPicPr>
                  <pic:blipFill>
                    <a:blip r:embed="rId18" cstate="print"/>
                    <a:srcRect/>
                    <a:stretch>
                      <a:fillRect/>
                    </a:stretch>
                  </pic:blipFill>
                  <pic:spPr bwMode="auto">
                    <a:xfrm>
                      <a:off x="0" y="0"/>
                      <a:ext cx="1114425" cy="1743075"/>
                    </a:xfrm>
                    <a:prstGeom prst="rect">
                      <a:avLst/>
                    </a:prstGeom>
                    <a:noFill/>
                    <a:ln w="9525">
                      <a:noFill/>
                      <a:miter lim="800000"/>
                      <a:headEnd/>
                      <a:tailEnd/>
                    </a:ln>
                  </pic:spPr>
                </pic:pic>
              </a:graphicData>
            </a:graphic>
          </wp:inline>
        </w:drawing>
      </w:r>
    </w:p>
    <w:p w:rsidR="005A72A6" w:rsidRDefault="005C7C42" w:rsidP="00B143FB">
      <w:pPr>
        <w:shd w:val="clear" w:color="auto" w:fill="FFFFFF"/>
        <w:spacing w:after="0" w:line="240" w:lineRule="auto"/>
        <w:rPr>
          <w:rFonts w:ascii="Times New Roman" w:eastAsia="Times New Roman" w:hAnsi="Times New Roman" w:cs="Times New Roman"/>
          <w:color w:val="000000"/>
          <w:sz w:val="27"/>
          <w:szCs w:val="27"/>
        </w:rPr>
      </w:pPr>
      <w:r w:rsidRPr="005C7C42">
        <w:rPr>
          <w:rFonts w:ascii="Times New Roman" w:eastAsia="Times New Roman" w:hAnsi="Times New Roman" w:cs="Times New Roman"/>
          <w:noProof/>
          <w:color w:val="000000"/>
          <w:sz w:val="27"/>
          <w:szCs w:val="27"/>
        </w:rPr>
        <w:drawing>
          <wp:inline distT="0" distB="0" distL="0" distR="0">
            <wp:extent cx="3100373" cy="314325"/>
            <wp:effectExtent l="19050" t="0" r="4777" b="0"/>
            <wp:docPr id="35" name="Picture 26" descr="http://www.schoolforpastoralministry.org/schoolforpastoralministry.org/SPM_home_files/FormalShadow_1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schoolforpastoralministry.org/schoolforpastoralministry.org/SPM_home_files/FormalShadow_11_1.png"/>
                    <pic:cNvPicPr>
                      <a:picLocks noChangeAspect="1" noChangeArrowheads="1"/>
                    </pic:cNvPicPr>
                  </pic:nvPicPr>
                  <pic:blipFill>
                    <a:blip r:embed="rId17" cstate="print"/>
                    <a:srcRect/>
                    <a:stretch>
                      <a:fillRect/>
                    </a:stretch>
                  </pic:blipFill>
                  <pic:spPr bwMode="auto">
                    <a:xfrm>
                      <a:off x="0" y="0"/>
                      <a:ext cx="3200400" cy="324466"/>
                    </a:xfrm>
                    <a:prstGeom prst="rect">
                      <a:avLst/>
                    </a:prstGeom>
                    <a:noFill/>
                    <a:ln w="9525">
                      <a:noFill/>
                      <a:miter lim="800000"/>
                      <a:headEnd/>
                      <a:tailEnd/>
                    </a:ln>
                  </pic:spPr>
                </pic:pic>
              </a:graphicData>
            </a:graphic>
          </wp:inline>
        </w:drawing>
      </w:r>
    </w:p>
    <w:p w:rsidR="005A72A6" w:rsidRDefault="00A41F55" w:rsidP="00B143FB">
      <w:pPr>
        <w:shd w:val="clear" w:color="auto" w:fill="FFFFFF"/>
        <w:spacing w:after="0" w:line="915" w:lineRule="atLeast"/>
        <w:rPr>
          <w:rFonts w:ascii="Arial Black" w:eastAsia="Times New Roman" w:hAnsi="Arial Black" w:cs="Times New Roman"/>
          <w:b/>
          <w:bCs/>
          <w:color w:val="0098B2"/>
          <w:sz w:val="50"/>
          <w:szCs w:val="50"/>
        </w:rPr>
      </w:pPr>
      <w:r w:rsidRPr="00A41F55">
        <w:rPr>
          <w:rFonts w:ascii="Arial Black" w:eastAsia="Times New Roman" w:hAnsi="Arial Black" w:cs="Times New Roman"/>
          <w:b/>
          <w:bCs/>
          <w:noProof/>
          <w:color w:val="0098B2"/>
          <w:sz w:val="53"/>
        </w:rPr>
        <w:lastRenderedPageBreak/>
        <w:drawing>
          <wp:inline distT="0" distB="0" distL="0" distR="0">
            <wp:extent cx="3524248" cy="2219325"/>
            <wp:effectExtent l="19050" t="0" r="2" b="0"/>
            <wp:docPr id="27" name="Picture 1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lated image"/>
                    <pic:cNvPicPr>
                      <a:picLocks noChangeAspect="1" noChangeArrowheads="1"/>
                    </pic:cNvPicPr>
                  </pic:nvPicPr>
                  <pic:blipFill>
                    <a:blip r:embed="rId19" cstate="print"/>
                    <a:srcRect/>
                    <a:stretch>
                      <a:fillRect/>
                    </a:stretch>
                  </pic:blipFill>
                  <pic:spPr bwMode="auto">
                    <a:xfrm>
                      <a:off x="0" y="0"/>
                      <a:ext cx="3525440" cy="2220075"/>
                    </a:xfrm>
                    <a:prstGeom prst="rect">
                      <a:avLst/>
                    </a:prstGeom>
                    <a:noFill/>
                    <a:ln w="9525">
                      <a:noFill/>
                      <a:miter lim="800000"/>
                      <a:headEnd/>
                      <a:tailEnd/>
                    </a:ln>
                  </pic:spPr>
                </pic:pic>
              </a:graphicData>
            </a:graphic>
          </wp:inline>
        </w:drawing>
      </w:r>
    </w:p>
    <w:p w:rsidR="005A72A6" w:rsidRDefault="005A72A6" w:rsidP="00B143FB">
      <w:pPr>
        <w:shd w:val="clear" w:color="auto" w:fill="FFFFFF"/>
        <w:spacing w:after="0" w:line="915" w:lineRule="atLeast"/>
        <w:rPr>
          <w:rFonts w:ascii="Georgia" w:eastAsia="Times New Roman" w:hAnsi="Georgia" w:cs="Times New Roman"/>
          <w:b/>
          <w:bCs/>
          <w:i/>
          <w:color w:val="0098B2"/>
          <w:sz w:val="50"/>
          <w:szCs w:val="50"/>
        </w:rPr>
      </w:pPr>
      <w:r>
        <w:rPr>
          <w:rFonts w:ascii="Georgia" w:eastAsia="Times New Roman" w:hAnsi="Georgia" w:cs="Times New Roman"/>
          <w:b/>
          <w:bCs/>
          <w:i/>
          <w:color w:val="0098B2"/>
          <w:sz w:val="50"/>
          <w:szCs w:val="50"/>
        </w:rPr>
        <w:t xml:space="preserve">"Streams of     </w:t>
      </w:r>
    </w:p>
    <w:p w:rsidR="005A72A6" w:rsidRPr="009A151F" w:rsidRDefault="005A72A6" w:rsidP="00B143FB">
      <w:pPr>
        <w:shd w:val="clear" w:color="auto" w:fill="FFFFFF"/>
        <w:spacing w:after="0" w:line="915" w:lineRule="atLeast"/>
        <w:rPr>
          <w:rFonts w:ascii="Georgia" w:eastAsia="Times New Roman" w:hAnsi="Georgia" w:cs="Times New Roman"/>
          <w:b/>
          <w:bCs/>
          <w:i/>
          <w:color w:val="0098B2"/>
          <w:sz w:val="50"/>
          <w:szCs w:val="50"/>
        </w:rPr>
      </w:pPr>
      <w:r>
        <w:rPr>
          <w:rFonts w:ascii="Georgia" w:eastAsia="Times New Roman" w:hAnsi="Georgia" w:cs="Times New Roman"/>
          <w:b/>
          <w:bCs/>
          <w:i/>
          <w:color w:val="0098B2"/>
          <w:sz w:val="50"/>
          <w:szCs w:val="50"/>
        </w:rPr>
        <w:t xml:space="preserve">       Healing Water"</w:t>
      </w:r>
    </w:p>
    <w:p w:rsidR="00B143FB" w:rsidRPr="003B364A" w:rsidRDefault="00A41F55" w:rsidP="009A151F">
      <w:pPr>
        <w:shd w:val="clear" w:color="auto" w:fill="FFFFFF"/>
        <w:spacing w:after="0" w:line="915" w:lineRule="atLeast"/>
        <w:jc w:val="center"/>
        <w:rPr>
          <w:rFonts w:ascii="Arial Black" w:eastAsia="Times New Roman" w:hAnsi="Arial Black" w:cs="Times New Roman"/>
          <w:b/>
          <w:bCs/>
          <w:color w:val="009900"/>
          <w:sz w:val="50"/>
          <w:szCs w:val="50"/>
        </w:rPr>
      </w:pPr>
      <w:r w:rsidRPr="003B364A">
        <w:rPr>
          <w:rFonts w:ascii="Arial Black" w:eastAsia="Times New Roman" w:hAnsi="Arial Black" w:cs="Times New Roman"/>
          <w:b/>
          <w:bCs/>
          <w:color w:val="009900"/>
          <w:sz w:val="50"/>
          <w:szCs w:val="50"/>
        </w:rPr>
        <w:t xml:space="preserve">SAVE THE </w:t>
      </w:r>
      <w:r w:rsidR="00B143FB" w:rsidRPr="003B364A">
        <w:rPr>
          <w:rFonts w:ascii="Arial Black" w:eastAsia="Times New Roman" w:hAnsi="Arial Black" w:cs="Times New Roman"/>
          <w:b/>
          <w:bCs/>
          <w:color w:val="009900"/>
          <w:sz w:val="50"/>
          <w:szCs w:val="50"/>
        </w:rPr>
        <w:t>DATE!</w:t>
      </w:r>
    </w:p>
    <w:p w:rsidR="00C30CE0" w:rsidRDefault="00C30CE0" w:rsidP="009A151F">
      <w:pPr>
        <w:shd w:val="clear" w:color="auto" w:fill="FFFFFF"/>
        <w:spacing w:after="0" w:line="300" w:lineRule="atLeast"/>
        <w:jc w:val="center"/>
        <w:rPr>
          <w:rFonts w:ascii="Arial" w:eastAsia="Times New Roman" w:hAnsi="Arial" w:cs="Arial"/>
          <w:color w:val="0098B2"/>
          <w:sz w:val="32"/>
          <w:szCs w:val="32"/>
        </w:rPr>
      </w:pPr>
      <w:r>
        <w:rPr>
          <w:rFonts w:ascii="Arial" w:eastAsia="Times New Roman" w:hAnsi="Arial" w:cs="Arial"/>
          <w:color w:val="0098B2"/>
          <w:sz w:val="32"/>
          <w:szCs w:val="32"/>
        </w:rPr>
        <w:t>Michigan Conference</w:t>
      </w:r>
    </w:p>
    <w:p w:rsidR="005A72A6" w:rsidRDefault="00A41F55" w:rsidP="00877F5E">
      <w:pPr>
        <w:shd w:val="clear" w:color="auto" w:fill="FFFFFF"/>
        <w:spacing w:after="0" w:line="300" w:lineRule="atLeast"/>
        <w:jc w:val="center"/>
        <w:rPr>
          <w:rFonts w:ascii="Arial" w:eastAsia="Times New Roman" w:hAnsi="Arial" w:cs="Arial"/>
          <w:color w:val="0098B2"/>
          <w:sz w:val="32"/>
          <w:szCs w:val="32"/>
        </w:rPr>
      </w:pPr>
      <w:r w:rsidRPr="00A41F55">
        <w:rPr>
          <w:rFonts w:ascii="Arial" w:eastAsia="Times New Roman" w:hAnsi="Arial" w:cs="Arial"/>
          <w:color w:val="0098B2"/>
          <w:sz w:val="32"/>
          <w:szCs w:val="32"/>
        </w:rPr>
        <w:t>2019</w:t>
      </w:r>
      <w:r w:rsidR="00B143FB" w:rsidRPr="00A41F55">
        <w:rPr>
          <w:rFonts w:ascii="Arial" w:eastAsia="Times New Roman" w:hAnsi="Arial" w:cs="Arial"/>
          <w:color w:val="0098B2"/>
          <w:sz w:val="32"/>
          <w:szCs w:val="32"/>
        </w:rPr>
        <w:t xml:space="preserve"> School For Pastoral Ministry</w:t>
      </w:r>
    </w:p>
    <w:p w:rsidR="00877F5E" w:rsidRPr="00877F5E" w:rsidRDefault="00877F5E" w:rsidP="00877F5E">
      <w:pPr>
        <w:shd w:val="clear" w:color="auto" w:fill="FFFFFF"/>
        <w:spacing w:after="0" w:line="300" w:lineRule="atLeast"/>
        <w:jc w:val="center"/>
        <w:rPr>
          <w:rFonts w:ascii="Arial" w:eastAsia="Times New Roman" w:hAnsi="Arial" w:cs="Arial"/>
          <w:color w:val="0098B2"/>
          <w:sz w:val="24"/>
          <w:szCs w:val="24"/>
        </w:rPr>
      </w:pPr>
    </w:p>
    <w:p w:rsidR="00B143FB" w:rsidRPr="005C7C42" w:rsidRDefault="00A41F55" w:rsidP="009A151F">
      <w:pPr>
        <w:shd w:val="clear" w:color="auto" w:fill="FFFFFF"/>
        <w:spacing w:after="0" w:line="495" w:lineRule="atLeast"/>
        <w:jc w:val="center"/>
        <w:rPr>
          <w:rFonts w:ascii="Arial Black" w:eastAsia="Times New Roman" w:hAnsi="Arial Black" w:cs="Times New Roman"/>
          <w:b/>
          <w:bCs/>
          <w:color w:val="009900"/>
          <w:sz w:val="36"/>
          <w:szCs w:val="36"/>
        </w:rPr>
      </w:pPr>
      <w:r w:rsidRPr="00EB1F34">
        <w:rPr>
          <w:rFonts w:ascii="Arial Black" w:eastAsia="Times New Roman" w:hAnsi="Arial Black" w:cs="Times New Roman"/>
          <w:b/>
          <w:bCs/>
          <w:color w:val="009900"/>
          <w:sz w:val="36"/>
          <w:szCs w:val="36"/>
        </w:rPr>
        <w:t>AUGU</w:t>
      </w:r>
      <w:r w:rsidRPr="005C7C42">
        <w:rPr>
          <w:rFonts w:ascii="Arial Black" w:eastAsia="Times New Roman" w:hAnsi="Arial Black" w:cs="Times New Roman"/>
          <w:b/>
          <w:bCs/>
          <w:color w:val="009900"/>
          <w:sz w:val="36"/>
          <w:szCs w:val="36"/>
        </w:rPr>
        <w:t>ST 20-21</w:t>
      </w:r>
    </w:p>
    <w:p w:rsidR="00877F5E" w:rsidRPr="00877F5E" w:rsidRDefault="00B143FB" w:rsidP="00877F5E">
      <w:pPr>
        <w:shd w:val="clear" w:color="auto" w:fill="FFFFFF"/>
        <w:spacing w:after="120" w:line="330" w:lineRule="atLeast"/>
        <w:jc w:val="center"/>
        <w:rPr>
          <w:rFonts w:ascii="Arial" w:eastAsia="Times New Roman" w:hAnsi="Arial" w:cs="Arial"/>
          <w:color w:val="0098B2"/>
          <w:sz w:val="29"/>
          <w:szCs w:val="29"/>
        </w:rPr>
      </w:pPr>
      <w:r w:rsidRPr="00B143FB">
        <w:rPr>
          <w:rFonts w:ascii="Arial" w:eastAsia="Times New Roman" w:hAnsi="Arial" w:cs="Arial"/>
          <w:color w:val="0098B2"/>
          <w:sz w:val="29"/>
          <w:szCs w:val="29"/>
        </w:rPr>
        <w:t>Kellogg Center | East Lansing, MI</w:t>
      </w:r>
    </w:p>
    <w:p w:rsidR="003B364A" w:rsidRDefault="003B364A" w:rsidP="00B143FB">
      <w:pPr>
        <w:shd w:val="clear" w:color="auto" w:fill="FFFFFF"/>
        <w:spacing w:after="0" w:line="270" w:lineRule="atLeast"/>
        <w:rPr>
          <w:rFonts w:ascii="Georgia" w:eastAsia="Times New Roman" w:hAnsi="Georgia" w:cs="Times New Roman"/>
          <w:b/>
          <w:bCs/>
          <w:i/>
          <w:iCs/>
          <w:color w:val="0098B2"/>
          <w:sz w:val="21"/>
          <w:szCs w:val="21"/>
        </w:rPr>
      </w:pPr>
    </w:p>
    <w:p w:rsidR="00B143FB" w:rsidRPr="00B143FB" w:rsidRDefault="00B143FB" w:rsidP="00B143FB">
      <w:pPr>
        <w:shd w:val="clear" w:color="auto" w:fill="FFFFFF"/>
        <w:spacing w:after="0" w:line="270" w:lineRule="atLeast"/>
        <w:rPr>
          <w:rFonts w:ascii="Georgia" w:eastAsia="Times New Roman" w:hAnsi="Georgia" w:cs="Times New Roman"/>
          <w:b/>
          <w:bCs/>
          <w:i/>
          <w:iCs/>
          <w:color w:val="0098B2"/>
          <w:sz w:val="21"/>
          <w:szCs w:val="21"/>
        </w:rPr>
      </w:pPr>
      <w:r w:rsidRPr="00B143FB">
        <w:rPr>
          <w:rFonts w:ascii="Georgia" w:eastAsia="Times New Roman" w:hAnsi="Georgia" w:cs="Times New Roman"/>
          <w:b/>
          <w:bCs/>
          <w:i/>
          <w:iCs/>
          <w:color w:val="0098B2"/>
          <w:sz w:val="21"/>
          <w:szCs w:val="21"/>
        </w:rPr>
        <w:t>Featuring:</w:t>
      </w:r>
    </w:p>
    <w:p w:rsidR="002A2CB5" w:rsidRPr="00B507F5" w:rsidRDefault="002A2CB5" w:rsidP="00B507F5">
      <w:pPr>
        <w:pStyle w:val="ListParagraph"/>
        <w:numPr>
          <w:ilvl w:val="0"/>
          <w:numId w:val="1"/>
        </w:numPr>
        <w:shd w:val="clear" w:color="auto" w:fill="FFFFFF"/>
        <w:spacing w:after="0" w:line="270" w:lineRule="atLeast"/>
        <w:rPr>
          <w:rFonts w:ascii="Georgia" w:eastAsia="Times New Roman" w:hAnsi="Georgia" w:cs="Times New Roman"/>
          <w:b/>
          <w:bCs/>
          <w:i/>
          <w:iCs/>
          <w:color w:val="0098B2"/>
          <w:sz w:val="21"/>
          <w:szCs w:val="21"/>
        </w:rPr>
      </w:pPr>
      <w:r w:rsidRPr="00B507F5">
        <w:rPr>
          <w:rFonts w:ascii="Georgia" w:eastAsia="Times New Roman" w:hAnsi="Georgia" w:cs="Times New Roman"/>
          <w:b/>
          <w:bCs/>
          <w:i/>
          <w:iCs/>
          <w:color w:val="0098B2"/>
          <w:sz w:val="21"/>
          <w:szCs w:val="21"/>
        </w:rPr>
        <w:t xml:space="preserve">Trapp Ministries Band from General </w:t>
      </w:r>
    </w:p>
    <w:p w:rsidR="002A2CB5" w:rsidRDefault="002A2CB5" w:rsidP="00B143FB">
      <w:pPr>
        <w:shd w:val="clear" w:color="auto" w:fill="FFFFFF"/>
        <w:spacing w:after="0" w:line="270" w:lineRule="atLeast"/>
        <w:rPr>
          <w:rFonts w:ascii="Georgia" w:eastAsia="Times New Roman" w:hAnsi="Georgia" w:cs="Times New Roman"/>
          <w:b/>
          <w:bCs/>
          <w:i/>
          <w:iCs/>
          <w:color w:val="0098B2"/>
          <w:sz w:val="21"/>
          <w:szCs w:val="21"/>
        </w:rPr>
      </w:pPr>
      <w:r>
        <w:rPr>
          <w:rFonts w:ascii="Georgia" w:eastAsia="Times New Roman" w:hAnsi="Georgia" w:cs="Times New Roman"/>
          <w:b/>
          <w:bCs/>
          <w:i/>
          <w:iCs/>
          <w:color w:val="0098B2"/>
          <w:sz w:val="21"/>
          <w:szCs w:val="21"/>
        </w:rPr>
        <w:t xml:space="preserve">     </w:t>
      </w:r>
      <w:r w:rsidR="00B507F5">
        <w:rPr>
          <w:rFonts w:ascii="Georgia" w:eastAsia="Times New Roman" w:hAnsi="Georgia" w:cs="Times New Roman"/>
          <w:b/>
          <w:bCs/>
          <w:i/>
          <w:iCs/>
          <w:color w:val="0098B2"/>
          <w:sz w:val="21"/>
          <w:szCs w:val="21"/>
        </w:rPr>
        <w:t xml:space="preserve">              </w:t>
      </w:r>
      <w:r>
        <w:rPr>
          <w:rFonts w:ascii="Georgia" w:eastAsia="Times New Roman" w:hAnsi="Georgia" w:cs="Times New Roman"/>
          <w:b/>
          <w:bCs/>
          <w:i/>
          <w:iCs/>
          <w:color w:val="0098B2"/>
          <w:sz w:val="21"/>
          <w:szCs w:val="21"/>
        </w:rPr>
        <w:t>Conference</w:t>
      </w:r>
    </w:p>
    <w:p w:rsidR="00222862" w:rsidRPr="00222862" w:rsidRDefault="00222862" w:rsidP="00222862">
      <w:pPr>
        <w:pStyle w:val="ListParagraph"/>
        <w:numPr>
          <w:ilvl w:val="0"/>
          <w:numId w:val="1"/>
        </w:numPr>
        <w:shd w:val="clear" w:color="auto" w:fill="FFFFFF"/>
        <w:spacing w:after="0" w:line="270" w:lineRule="atLeast"/>
        <w:rPr>
          <w:rFonts w:ascii="Georgia" w:eastAsia="Times New Roman" w:hAnsi="Georgia" w:cs="Times New Roman"/>
          <w:b/>
          <w:bCs/>
          <w:i/>
          <w:iCs/>
          <w:color w:val="0098B2"/>
          <w:sz w:val="21"/>
          <w:szCs w:val="21"/>
        </w:rPr>
      </w:pPr>
      <w:r>
        <w:rPr>
          <w:rFonts w:ascii="Georgia" w:eastAsia="Times New Roman" w:hAnsi="Georgia" w:cs="Times New Roman"/>
          <w:b/>
          <w:bCs/>
          <w:i/>
          <w:iCs/>
          <w:color w:val="0098B2"/>
          <w:sz w:val="21"/>
          <w:szCs w:val="21"/>
        </w:rPr>
        <w:t>Tuesday</w:t>
      </w:r>
      <w:r w:rsidR="00A30449">
        <w:rPr>
          <w:rFonts w:ascii="Georgia" w:eastAsia="Times New Roman" w:hAnsi="Georgia" w:cs="Times New Roman"/>
          <w:b/>
          <w:bCs/>
          <w:i/>
          <w:iCs/>
          <w:color w:val="0098B2"/>
          <w:sz w:val="21"/>
          <w:szCs w:val="21"/>
        </w:rPr>
        <w:t>:</w:t>
      </w:r>
      <w:r>
        <w:rPr>
          <w:rFonts w:ascii="Georgia" w:eastAsia="Times New Roman" w:hAnsi="Georgia" w:cs="Times New Roman"/>
          <w:b/>
          <w:bCs/>
          <w:i/>
          <w:iCs/>
          <w:color w:val="0098B2"/>
          <w:sz w:val="21"/>
          <w:szCs w:val="21"/>
        </w:rPr>
        <w:t xml:space="preserve"> </w:t>
      </w:r>
      <w:r w:rsidR="00A30449">
        <w:rPr>
          <w:rFonts w:ascii="Georgia" w:eastAsia="Times New Roman" w:hAnsi="Georgia" w:cs="Times New Roman"/>
          <w:b/>
          <w:bCs/>
          <w:i/>
          <w:iCs/>
          <w:color w:val="0098B2"/>
          <w:sz w:val="21"/>
          <w:szCs w:val="21"/>
        </w:rPr>
        <w:t xml:space="preserve"> C</w:t>
      </w:r>
      <w:r>
        <w:rPr>
          <w:rFonts w:ascii="Georgia" w:eastAsia="Times New Roman" w:hAnsi="Georgia" w:cs="Times New Roman"/>
          <w:b/>
          <w:bCs/>
          <w:i/>
          <w:iCs/>
          <w:color w:val="0098B2"/>
          <w:sz w:val="21"/>
          <w:szCs w:val="21"/>
        </w:rPr>
        <w:t>hoice of 2 Workshops</w:t>
      </w:r>
    </w:p>
    <w:p w:rsidR="00F03D11" w:rsidRPr="00B507F5" w:rsidRDefault="003F0A78" w:rsidP="00B507F5">
      <w:pPr>
        <w:pStyle w:val="ListParagraph"/>
        <w:numPr>
          <w:ilvl w:val="0"/>
          <w:numId w:val="1"/>
        </w:numPr>
        <w:shd w:val="clear" w:color="auto" w:fill="FFFFFF"/>
        <w:spacing w:after="0" w:line="270" w:lineRule="atLeast"/>
        <w:rPr>
          <w:rFonts w:ascii="Georgia" w:eastAsia="Times New Roman" w:hAnsi="Georgia" w:cs="Times New Roman"/>
          <w:b/>
          <w:bCs/>
          <w:i/>
          <w:iCs/>
          <w:color w:val="0098B2"/>
          <w:sz w:val="21"/>
          <w:szCs w:val="21"/>
        </w:rPr>
      </w:pPr>
      <w:r>
        <w:rPr>
          <w:rFonts w:ascii="Georgia" w:eastAsia="Times New Roman" w:hAnsi="Georgia" w:cs="Times New Roman"/>
          <w:b/>
          <w:bCs/>
          <w:i/>
          <w:iCs/>
          <w:color w:val="0098B2"/>
          <w:sz w:val="21"/>
          <w:szCs w:val="21"/>
        </w:rPr>
        <w:t>Tuesday Evening</w:t>
      </w:r>
      <w:r w:rsidR="00A30449">
        <w:rPr>
          <w:rFonts w:ascii="Georgia" w:eastAsia="Times New Roman" w:hAnsi="Georgia" w:cs="Times New Roman"/>
          <w:b/>
          <w:bCs/>
          <w:i/>
          <w:iCs/>
          <w:color w:val="0098B2"/>
          <w:sz w:val="21"/>
          <w:szCs w:val="21"/>
        </w:rPr>
        <w:t xml:space="preserve">: </w:t>
      </w:r>
      <w:r>
        <w:rPr>
          <w:rFonts w:ascii="Georgia" w:eastAsia="Times New Roman" w:hAnsi="Georgia" w:cs="Times New Roman"/>
          <w:b/>
          <w:bCs/>
          <w:i/>
          <w:iCs/>
          <w:color w:val="0098B2"/>
          <w:sz w:val="21"/>
          <w:szCs w:val="21"/>
        </w:rPr>
        <w:t xml:space="preserve"> Comedy Night</w:t>
      </w:r>
      <w:r w:rsidR="002A2CB5" w:rsidRPr="00B507F5">
        <w:rPr>
          <w:rFonts w:ascii="Georgia" w:eastAsia="Times New Roman" w:hAnsi="Georgia" w:cs="Times New Roman"/>
          <w:b/>
          <w:bCs/>
          <w:i/>
          <w:iCs/>
          <w:color w:val="0098B2"/>
          <w:sz w:val="21"/>
          <w:szCs w:val="21"/>
        </w:rPr>
        <w:t xml:space="preserve"> with </w:t>
      </w:r>
    </w:p>
    <w:p w:rsidR="002A2CB5" w:rsidRDefault="00F03D11" w:rsidP="00B143FB">
      <w:pPr>
        <w:shd w:val="clear" w:color="auto" w:fill="FFFFFF"/>
        <w:spacing w:after="0" w:line="270" w:lineRule="atLeast"/>
        <w:rPr>
          <w:rFonts w:ascii="Georgia" w:eastAsia="Times New Roman" w:hAnsi="Georgia" w:cs="Times New Roman"/>
          <w:b/>
          <w:bCs/>
          <w:i/>
          <w:iCs/>
          <w:color w:val="0098B2"/>
          <w:sz w:val="21"/>
          <w:szCs w:val="21"/>
        </w:rPr>
      </w:pPr>
      <w:r>
        <w:rPr>
          <w:rFonts w:ascii="Georgia" w:eastAsia="Times New Roman" w:hAnsi="Georgia" w:cs="Times New Roman"/>
          <w:b/>
          <w:bCs/>
          <w:i/>
          <w:iCs/>
          <w:color w:val="0098B2"/>
          <w:sz w:val="21"/>
          <w:szCs w:val="21"/>
        </w:rPr>
        <w:t xml:space="preserve">     </w:t>
      </w:r>
      <w:r w:rsidR="00B507F5">
        <w:rPr>
          <w:rFonts w:ascii="Georgia" w:eastAsia="Times New Roman" w:hAnsi="Georgia" w:cs="Times New Roman"/>
          <w:b/>
          <w:bCs/>
          <w:i/>
          <w:iCs/>
          <w:color w:val="0098B2"/>
          <w:sz w:val="21"/>
          <w:szCs w:val="21"/>
        </w:rPr>
        <w:t xml:space="preserve">              </w:t>
      </w:r>
      <w:r w:rsidR="002A2CB5">
        <w:rPr>
          <w:rFonts w:ascii="Georgia" w:eastAsia="Times New Roman" w:hAnsi="Georgia" w:cs="Times New Roman"/>
          <w:b/>
          <w:bCs/>
          <w:i/>
          <w:iCs/>
          <w:color w:val="0098B2"/>
          <w:sz w:val="21"/>
          <w:szCs w:val="21"/>
        </w:rPr>
        <w:t xml:space="preserve">Andy </w:t>
      </w:r>
      <w:proofErr w:type="spellStart"/>
      <w:r>
        <w:rPr>
          <w:rFonts w:ascii="Georgia" w:eastAsia="Times New Roman" w:hAnsi="Georgia" w:cs="Times New Roman"/>
          <w:b/>
          <w:bCs/>
          <w:i/>
          <w:iCs/>
          <w:color w:val="0098B2"/>
          <w:sz w:val="21"/>
          <w:szCs w:val="21"/>
        </w:rPr>
        <w:t>Bene</w:t>
      </w:r>
      <w:r w:rsidR="002A2CB5">
        <w:rPr>
          <w:rFonts w:ascii="Georgia" w:eastAsia="Times New Roman" w:hAnsi="Georgia" w:cs="Times New Roman"/>
          <w:b/>
          <w:bCs/>
          <w:i/>
          <w:iCs/>
          <w:color w:val="0098B2"/>
          <w:sz w:val="21"/>
          <w:szCs w:val="21"/>
        </w:rPr>
        <w:t>ndigo</w:t>
      </w:r>
      <w:proofErr w:type="spellEnd"/>
    </w:p>
    <w:p w:rsidR="00B507F5" w:rsidRDefault="002A2CB5" w:rsidP="00B507F5">
      <w:pPr>
        <w:pStyle w:val="ListParagraph"/>
        <w:numPr>
          <w:ilvl w:val="0"/>
          <w:numId w:val="1"/>
        </w:numPr>
        <w:shd w:val="clear" w:color="auto" w:fill="FFFFFF"/>
        <w:spacing w:after="0" w:line="270" w:lineRule="atLeast"/>
        <w:rPr>
          <w:rFonts w:ascii="Georgia" w:eastAsia="Times New Roman" w:hAnsi="Georgia" w:cs="Times New Roman"/>
          <w:b/>
          <w:bCs/>
          <w:i/>
          <w:iCs/>
          <w:color w:val="0098B2"/>
          <w:sz w:val="21"/>
          <w:szCs w:val="21"/>
        </w:rPr>
      </w:pPr>
      <w:r w:rsidRPr="00B507F5">
        <w:rPr>
          <w:rFonts w:ascii="Georgia" w:eastAsia="Times New Roman" w:hAnsi="Georgia" w:cs="Times New Roman"/>
          <w:b/>
          <w:bCs/>
          <w:i/>
          <w:iCs/>
          <w:color w:val="0098B2"/>
          <w:sz w:val="21"/>
          <w:szCs w:val="21"/>
        </w:rPr>
        <w:t>Child Care will be available</w:t>
      </w:r>
      <w:r w:rsidR="00A30449">
        <w:rPr>
          <w:rFonts w:ascii="Georgia" w:eastAsia="Times New Roman" w:hAnsi="Georgia" w:cs="Times New Roman"/>
          <w:b/>
          <w:bCs/>
          <w:i/>
          <w:iCs/>
          <w:color w:val="0098B2"/>
          <w:sz w:val="21"/>
          <w:szCs w:val="21"/>
        </w:rPr>
        <w:t xml:space="preserve"> </w:t>
      </w:r>
      <w:r w:rsidRPr="00B507F5">
        <w:rPr>
          <w:rFonts w:ascii="Georgia" w:eastAsia="Times New Roman" w:hAnsi="Georgia" w:cs="Times New Roman"/>
          <w:b/>
          <w:bCs/>
          <w:i/>
          <w:iCs/>
          <w:color w:val="0098B2"/>
          <w:sz w:val="21"/>
          <w:szCs w:val="21"/>
        </w:rPr>
        <w:t>-</w:t>
      </w:r>
      <w:r w:rsidR="00A30449">
        <w:rPr>
          <w:rFonts w:ascii="Georgia" w:eastAsia="Times New Roman" w:hAnsi="Georgia" w:cs="Times New Roman"/>
          <w:b/>
          <w:bCs/>
          <w:i/>
          <w:iCs/>
          <w:color w:val="0098B2"/>
          <w:sz w:val="21"/>
          <w:szCs w:val="21"/>
        </w:rPr>
        <w:t xml:space="preserve"> </w:t>
      </w:r>
      <w:r w:rsidRPr="00B507F5">
        <w:rPr>
          <w:rFonts w:ascii="Georgia" w:eastAsia="Times New Roman" w:hAnsi="Georgia" w:cs="Times New Roman"/>
          <w:b/>
          <w:bCs/>
          <w:i/>
          <w:iCs/>
          <w:color w:val="0098B2"/>
          <w:sz w:val="21"/>
          <w:szCs w:val="21"/>
        </w:rPr>
        <w:t xml:space="preserve">see </w:t>
      </w:r>
      <w:r w:rsidR="00B507F5">
        <w:rPr>
          <w:rFonts w:ascii="Georgia" w:eastAsia="Times New Roman" w:hAnsi="Georgia" w:cs="Times New Roman"/>
          <w:b/>
          <w:bCs/>
          <w:i/>
          <w:iCs/>
          <w:color w:val="0098B2"/>
          <w:sz w:val="21"/>
          <w:szCs w:val="21"/>
        </w:rPr>
        <w:t xml:space="preserve">   </w:t>
      </w:r>
    </w:p>
    <w:p w:rsidR="002A2CB5" w:rsidRDefault="00B507F5" w:rsidP="00B507F5">
      <w:pPr>
        <w:pStyle w:val="ListParagraph"/>
        <w:shd w:val="clear" w:color="auto" w:fill="FFFFFF"/>
        <w:spacing w:after="0" w:line="270" w:lineRule="atLeast"/>
        <w:rPr>
          <w:rFonts w:ascii="Georgia" w:eastAsia="Times New Roman" w:hAnsi="Georgia" w:cs="Times New Roman"/>
          <w:b/>
          <w:bCs/>
          <w:i/>
          <w:iCs/>
          <w:color w:val="0098B2"/>
          <w:sz w:val="21"/>
          <w:szCs w:val="21"/>
        </w:rPr>
      </w:pPr>
      <w:r>
        <w:rPr>
          <w:rFonts w:ascii="Georgia" w:eastAsia="Times New Roman" w:hAnsi="Georgia" w:cs="Times New Roman"/>
          <w:b/>
          <w:bCs/>
          <w:i/>
          <w:iCs/>
          <w:color w:val="0098B2"/>
          <w:sz w:val="21"/>
          <w:szCs w:val="21"/>
        </w:rPr>
        <w:t xml:space="preserve">     </w:t>
      </w:r>
      <w:r w:rsidR="002A2CB5" w:rsidRPr="00B507F5">
        <w:rPr>
          <w:rFonts w:ascii="Georgia" w:eastAsia="Times New Roman" w:hAnsi="Georgia" w:cs="Times New Roman"/>
          <w:b/>
          <w:bCs/>
          <w:i/>
          <w:iCs/>
          <w:color w:val="0098B2"/>
          <w:sz w:val="21"/>
          <w:szCs w:val="21"/>
        </w:rPr>
        <w:t xml:space="preserve">registration </w:t>
      </w:r>
      <w:r w:rsidR="002A2CB5" w:rsidRPr="002A2CB5">
        <w:rPr>
          <w:rFonts w:ascii="Georgia" w:eastAsia="Times New Roman" w:hAnsi="Georgia" w:cs="Times New Roman"/>
          <w:b/>
          <w:bCs/>
          <w:i/>
          <w:iCs/>
          <w:color w:val="0098B2"/>
          <w:sz w:val="21"/>
          <w:szCs w:val="21"/>
        </w:rPr>
        <w:t>form</w:t>
      </w:r>
    </w:p>
    <w:p w:rsidR="00B507F5" w:rsidRDefault="002A2CB5" w:rsidP="00B507F5">
      <w:pPr>
        <w:pStyle w:val="ListParagraph"/>
        <w:numPr>
          <w:ilvl w:val="0"/>
          <w:numId w:val="1"/>
        </w:numPr>
        <w:shd w:val="clear" w:color="auto" w:fill="FFFFFF"/>
        <w:spacing w:after="0" w:line="270" w:lineRule="atLeast"/>
        <w:rPr>
          <w:rFonts w:ascii="Georgia" w:eastAsia="Times New Roman" w:hAnsi="Georgia" w:cs="Times New Roman"/>
          <w:b/>
          <w:bCs/>
          <w:i/>
          <w:iCs/>
          <w:color w:val="0098B2"/>
          <w:sz w:val="21"/>
          <w:szCs w:val="21"/>
        </w:rPr>
      </w:pPr>
      <w:r w:rsidRPr="00B507F5">
        <w:rPr>
          <w:rFonts w:ascii="Georgia" w:eastAsia="Times New Roman" w:hAnsi="Georgia" w:cs="Times New Roman"/>
          <w:b/>
          <w:bCs/>
          <w:i/>
          <w:iCs/>
          <w:color w:val="0098B2"/>
          <w:sz w:val="21"/>
          <w:szCs w:val="21"/>
        </w:rPr>
        <w:t xml:space="preserve">Discounts available for 1st time </w:t>
      </w:r>
      <w:r w:rsidR="00B507F5">
        <w:rPr>
          <w:rFonts w:ascii="Georgia" w:eastAsia="Times New Roman" w:hAnsi="Georgia" w:cs="Times New Roman"/>
          <w:b/>
          <w:bCs/>
          <w:i/>
          <w:iCs/>
          <w:color w:val="0098B2"/>
          <w:sz w:val="21"/>
          <w:szCs w:val="21"/>
        </w:rPr>
        <w:t xml:space="preserve">  </w:t>
      </w:r>
    </w:p>
    <w:p w:rsidR="00101FB3" w:rsidRPr="00B507F5" w:rsidRDefault="00B507F5" w:rsidP="00B507F5">
      <w:pPr>
        <w:pStyle w:val="ListParagraph"/>
        <w:shd w:val="clear" w:color="auto" w:fill="FFFFFF"/>
        <w:spacing w:after="0" w:line="270" w:lineRule="atLeast"/>
        <w:rPr>
          <w:rFonts w:ascii="Georgia" w:eastAsia="Times New Roman" w:hAnsi="Georgia" w:cs="Times New Roman"/>
          <w:b/>
          <w:bCs/>
          <w:i/>
          <w:iCs/>
          <w:color w:val="0098B2"/>
          <w:sz w:val="21"/>
          <w:szCs w:val="21"/>
        </w:rPr>
      </w:pPr>
      <w:r>
        <w:rPr>
          <w:rFonts w:ascii="Georgia" w:eastAsia="Times New Roman" w:hAnsi="Georgia" w:cs="Times New Roman"/>
          <w:b/>
          <w:bCs/>
          <w:i/>
          <w:iCs/>
          <w:color w:val="0098B2"/>
          <w:sz w:val="21"/>
          <w:szCs w:val="21"/>
        </w:rPr>
        <w:t xml:space="preserve">     </w:t>
      </w:r>
      <w:r w:rsidR="002A2CB5" w:rsidRPr="00B507F5">
        <w:rPr>
          <w:rFonts w:ascii="Georgia" w:eastAsia="Times New Roman" w:hAnsi="Georgia" w:cs="Times New Roman"/>
          <w:b/>
          <w:bCs/>
          <w:i/>
          <w:iCs/>
          <w:color w:val="0098B2"/>
          <w:sz w:val="21"/>
          <w:szCs w:val="21"/>
        </w:rPr>
        <w:t>attendees!</w:t>
      </w:r>
      <w:r w:rsidR="00B143FB" w:rsidRPr="00B507F5">
        <w:rPr>
          <w:rFonts w:ascii="Georgia" w:eastAsia="Times New Roman" w:hAnsi="Georgia" w:cs="Times New Roman"/>
          <w:iCs/>
          <w:color w:val="0098B2"/>
          <w:sz w:val="21"/>
          <w:szCs w:val="21"/>
        </w:rPr>
        <w:br/>
      </w:r>
    </w:p>
    <w:p w:rsidR="005C7C42" w:rsidRPr="00E27C77" w:rsidRDefault="005C7C42" w:rsidP="005C7C42">
      <w:pPr>
        <w:shd w:val="clear" w:color="auto" w:fill="FFFFFF"/>
        <w:spacing w:after="0" w:line="214" w:lineRule="atLeast"/>
        <w:rPr>
          <w:rFonts w:ascii="Arial" w:eastAsia="Times New Roman" w:hAnsi="Arial" w:cs="Arial"/>
          <w:b/>
          <w:bCs/>
          <w:color w:val="0098B2"/>
        </w:rPr>
      </w:pPr>
      <w:r w:rsidRPr="00E27C77">
        <w:rPr>
          <w:rFonts w:ascii="Arial" w:eastAsia="Times New Roman" w:hAnsi="Arial" w:cs="Arial"/>
          <w:b/>
          <w:bCs/>
          <w:color w:val="0098B2"/>
        </w:rPr>
        <w:t>OUR MISSION</w:t>
      </w:r>
    </w:p>
    <w:p w:rsidR="003B364A" w:rsidRDefault="005C7C42" w:rsidP="003B364A">
      <w:pPr>
        <w:shd w:val="clear" w:color="auto" w:fill="FFFFFF"/>
        <w:spacing w:after="0" w:line="240" w:lineRule="auto"/>
        <w:rPr>
          <w:rFonts w:ascii="Times New Roman" w:eastAsia="Times New Roman" w:hAnsi="Times New Roman" w:cs="Times New Roman"/>
          <w:b/>
          <w:color w:val="009900"/>
        </w:rPr>
      </w:pPr>
      <w:r w:rsidRPr="00E27C77">
        <w:rPr>
          <w:rFonts w:ascii="Arial" w:eastAsia="Times New Roman" w:hAnsi="Arial" w:cs="Arial"/>
          <w:color w:val="0098B2"/>
          <w:sz w:val="18"/>
          <w:szCs w:val="18"/>
        </w:rPr>
        <w:t xml:space="preserve">Through innovative ideas, proven practices, and fantastic fellowship, Michigan </w:t>
      </w:r>
      <w:r w:rsidR="006E2AC5">
        <w:rPr>
          <w:rFonts w:ascii="Arial" w:eastAsia="Times New Roman" w:hAnsi="Arial" w:cs="Arial"/>
          <w:color w:val="0098B2"/>
          <w:sz w:val="18"/>
          <w:szCs w:val="18"/>
        </w:rPr>
        <w:t xml:space="preserve">United </w:t>
      </w:r>
      <w:r w:rsidRPr="00E27C77">
        <w:rPr>
          <w:rFonts w:ascii="Arial" w:eastAsia="Times New Roman" w:hAnsi="Arial" w:cs="Arial"/>
          <w:color w:val="0098B2"/>
          <w:sz w:val="18"/>
          <w:szCs w:val="18"/>
        </w:rPr>
        <w:t>Methodist clergy have a unique opportunity to renew their ability to proclaim God’s Good News in Christ with their lives and ministries. This conference is for all those who desire to reconnect with God and clergy colleagues, as they learn how to increase their relevance with the people in their ministry settings. We welcome clergy from </w:t>
      </w:r>
      <w:r w:rsidRPr="00E27C77">
        <w:rPr>
          <w:rFonts w:ascii="Arial" w:eastAsia="Times New Roman" w:hAnsi="Arial" w:cs="Arial"/>
          <w:color w:val="0098B2"/>
          <w:sz w:val="18"/>
          <w:szCs w:val="18"/>
        </w:rPr>
        <w:br/>
        <w:t>all denominations, conferences, and  regions of the world!</w:t>
      </w:r>
      <w:r w:rsidR="003B364A" w:rsidRPr="003B364A">
        <w:rPr>
          <w:rFonts w:ascii="Times New Roman" w:eastAsia="Times New Roman" w:hAnsi="Times New Roman" w:cs="Times New Roman"/>
          <w:b/>
          <w:color w:val="009900"/>
        </w:rPr>
        <w:t xml:space="preserve"> </w:t>
      </w:r>
    </w:p>
    <w:p w:rsidR="003B364A" w:rsidRDefault="003B364A" w:rsidP="003B364A">
      <w:pPr>
        <w:shd w:val="clear" w:color="auto" w:fill="FFFFFF"/>
        <w:spacing w:after="0" w:line="240" w:lineRule="auto"/>
        <w:rPr>
          <w:rFonts w:ascii="Times New Roman" w:eastAsia="Times New Roman" w:hAnsi="Times New Roman" w:cs="Times New Roman"/>
          <w:b/>
          <w:color w:val="009900"/>
        </w:rPr>
      </w:pPr>
    </w:p>
    <w:p w:rsidR="003B364A" w:rsidRPr="00EB1F34" w:rsidRDefault="003B364A" w:rsidP="003B364A">
      <w:pPr>
        <w:shd w:val="clear" w:color="auto" w:fill="FFFFFF"/>
        <w:spacing w:after="0" w:line="240" w:lineRule="auto"/>
        <w:rPr>
          <w:rFonts w:ascii="Times New Roman" w:eastAsia="Times New Roman" w:hAnsi="Times New Roman" w:cs="Times New Roman"/>
          <w:b/>
          <w:color w:val="009900"/>
        </w:rPr>
      </w:pPr>
      <w:r w:rsidRPr="00EB1F34">
        <w:rPr>
          <w:rFonts w:ascii="Times New Roman" w:eastAsia="Times New Roman" w:hAnsi="Times New Roman" w:cs="Times New Roman"/>
          <w:b/>
          <w:color w:val="009900"/>
        </w:rPr>
        <w:t xml:space="preserve">Register @ </w:t>
      </w:r>
      <w:r>
        <w:rPr>
          <w:rFonts w:ascii="Times New Roman" w:eastAsia="Times New Roman" w:hAnsi="Times New Roman" w:cs="Times New Roman"/>
          <w:b/>
          <w:color w:val="009900"/>
        </w:rPr>
        <w:t>www.schoolfor</w:t>
      </w:r>
      <w:r w:rsidRPr="00EB1F34">
        <w:rPr>
          <w:rFonts w:ascii="Times New Roman" w:eastAsia="Times New Roman" w:hAnsi="Times New Roman" w:cs="Times New Roman"/>
          <w:b/>
          <w:color w:val="009900"/>
        </w:rPr>
        <w:t>pastoralminitry.org</w:t>
      </w:r>
    </w:p>
    <w:p w:rsidR="006E22C0" w:rsidRDefault="003B364A" w:rsidP="003B364A">
      <w:pPr>
        <w:shd w:val="clear" w:color="auto" w:fill="FFFFFF"/>
        <w:spacing w:after="0" w:line="240" w:lineRule="auto"/>
        <w:rPr>
          <w:rFonts w:ascii="Times New Roman" w:eastAsia="Times New Roman" w:hAnsi="Times New Roman" w:cs="Times New Roman"/>
          <w:b/>
          <w:color w:val="009900"/>
        </w:rPr>
      </w:pPr>
      <w:r w:rsidRPr="00EB1F34">
        <w:rPr>
          <w:rFonts w:ascii="Times New Roman" w:eastAsia="Times New Roman" w:hAnsi="Times New Roman" w:cs="Times New Roman"/>
          <w:b/>
          <w:color w:val="009900"/>
        </w:rPr>
        <w:t xml:space="preserve">or Mail to: </w:t>
      </w:r>
      <w:r w:rsidR="006E22C0">
        <w:rPr>
          <w:rFonts w:ascii="Times New Roman" w:eastAsia="Times New Roman" w:hAnsi="Times New Roman" w:cs="Times New Roman"/>
          <w:b/>
          <w:color w:val="009900"/>
        </w:rPr>
        <w:t xml:space="preserve">   </w:t>
      </w:r>
      <w:r w:rsidRPr="00EB1F34">
        <w:rPr>
          <w:rFonts w:ascii="Times New Roman" w:eastAsia="Times New Roman" w:hAnsi="Times New Roman" w:cs="Times New Roman"/>
          <w:b/>
          <w:color w:val="009900"/>
        </w:rPr>
        <w:t xml:space="preserve">Rev. Jim Mort, </w:t>
      </w:r>
      <w:r w:rsidR="006E22C0">
        <w:rPr>
          <w:rFonts w:ascii="Times New Roman" w:eastAsia="Times New Roman" w:hAnsi="Times New Roman" w:cs="Times New Roman"/>
          <w:b/>
          <w:color w:val="009900"/>
        </w:rPr>
        <w:t xml:space="preserve">   </w:t>
      </w:r>
      <w:r w:rsidRPr="00EB1F34">
        <w:rPr>
          <w:rFonts w:ascii="Times New Roman" w:eastAsia="Times New Roman" w:hAnsi="Times New Roman" w:cs="Times New Roman"/>
          <w:b/>
          <w:color w:val="009900"/>
        </w:rPr>
        <w:t xml:space="preserve">PO Box C, </w:t>
      </w:r>
    </w:p>
    <w:p w:rsidR="00FE7CE6" w:rsidRPr="003B364A" w:rsidRDefault="003B364A" w:rsidP="003B364A">
      <w:pPr>
        <w:shd w:val="clear" w:color="auto" w:fill="FFFFFF"/>
        <w:spacing w:after="0" w:line="240" w:lineRule="auto"/>
        <w:rPr>
          <w:rFonts w:ascii="Times New Roman" w:eastAsia="Times New Roman" w:hAnsi="Times New Roman" w:cs="Times New Roman"/>
          <w:b/>
          <w:color w:val="009900"/>
        </w:rPr>
      </w:pPr>
      <w:r w:rsidRPr="00EB1F34">
        <w:rPr>
          <w:rFonts w:ascii="Times New Roman" w:eastAsia="Times New Roman" w:hAnsi="Times New Roman" w:cs="Times New Roman"/>
          <w:b/>
          <w:color w:val="009900"/>
        </w:rPr>
        <w:t>216 W Main St., Marion, MI. 9231) 743-2834</w:t>
      </w:r>
    </w:p>
    <w:sectPr w:rsidR="00FE7CE6" w:rsidRPr="003B364A" w:rsidSect="00B143FB">
      <w:pgSz w:w="12240" w:h="15840"/>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04AC5"/>
    <w:multiLevelType w:val="hybridMultilevel"/>
    <w:tmpl w:val="9A6231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C0035A"/>
    <w:rsid w:val="000257D6"/>
    <w:rsid w:val="000668A0"/>
    <w:rsid w:val="00101FB3"/>
    <w:rsid w:val="001141C9"/>
    <w:rsid w:val="00162660"/>
    <w:rsid w:val="001638D2"/>
    <w:rsid w:val="00222862"/>
    <w:rsid w:val="002A2CB5"/>
    <w:rsid w:val="003B364A"/>
    <w:rsid w:val="003F0A78"/>
    <w:rsid w:val="00463F1F"/>
    <w:rsid w:val="005A72A6"/>
    <w:rsid w:val="005C7C42"/>
    <w:rsid w:val="006E22C0"/>
    <w:rsid w:val="006E2AC5"/>
    <w:rsid w:val="00791D70"/>
    <w:rsid w:val="00870A78"/>
    <w:rsid w:val="00877F5E"/>
    <w:rsid w:val="00891D28"/>
    <w:rsid w:val="008A4AAA"/>
    <w:rsid w:val="008C2FDC"/>
    <w:rsid w:val="009A151F"/>
    <w:rsid w:val="00A30449"/>
    <w:rsid w:val="00A41F55"/>
    <w:rsid w:val="00A87534"/>
    <w:rsid w:val="00A94880"/>
    <w:rsid w:val="00B143FB"/>
    <w:rsid w:val="00B507F5"/>
    <w:rsid w:val="00BB16FF"/>
    <w:rsid w:val="00C0035A"/>
    <w:rsid w:val="00C30CE0"/>
    <w:rsid w:val="00C320A2"/>
    <w:rsid w:val="00CD1D77"/>
    <w:rsid w:val="00DE0F33"/>
    <w:rsid w:val="00E27C77"/>
    <w:rsid w:val="00EB1F34"/>
    <w:rsid w:val="00ED00B2"/>
    <w:rsid w:val="00EE741C"/>
    <w:rsid w:val="00F03D11"/>
    <w:rsid w:val="00F23D74"/>
    <w:rsid w:val="00FE7C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C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2">
    <w:name w:val="paragraph_style_2"/>
    <w:basedOn w:val="Normal"/>
    <w:rsid w:val="00B143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
    <w:name w:val="style_3"/>
    <w:basedOn w:val="DefaultParagraphFont"/>
    <w:rsid w:val="00B143FB"/>
  </w:style>
  <w:style w:type="character" w:customStyle="1" w:styleId="style1">
    <w:name w:val="style_1"/>
    <w:basedOn w:val="DefaultParagraphFont"/>
    <w:rsid w:val="00B143FB"/>
  </w:style>
  <w:style w:type="character" w:styleId="Hyperlink">
    <w:name w:val="Hyperlink"/>
    <w:basedOn w:val="DefaultParagraphFont"/>
    <w:uiPriority w:val="99"/>
    <w:semiHidden/>
    <w:unhideWhenUsed/>
    <w:rsid w:val="00B143FB"/>
    <w:rPr>
      <w:color w:val="0000FF"/>
      <w:u w:val="single"/>
    </w:rPr>
  </w:style>
  <w:style w:type="character" w:customStyle="1" w:styleId="style4">
    <w:name w:val="style_4"/>
    <w:basedOn w:val="DefaultParagraphFont"/>
    <w:rsid w:val="00B143FB"/>
  </w:style>
  <w:style w:type="character" w:customStyle="1" w:styleId="style5">
    <w:name w:val="style_5"/>
    <w:basedOn w:val="DefaultParagraphFont"/>
    <w:rsid w:val="00B143FB"/>
  </w:style>
  <w:style w:type="paragraph" w:customStyle="1" w:styleId="paragraphstyle3">
    <w:name w:val="paragraph_style_3"/>
    <w:basedOn w:val="Normal"/>
    <w:rsid w:val="00B14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4">
    <w:name w:val="paragraph_style_4"/>
    <w:basedOn w:val="Normal"/>
    <w:rsid w:val="00B14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5">
    <w:name w:val="paragraph_style_5"/>
    <w:basedOn w:val="Normal"/>
    <w:rsid w:val="00B14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6">
    <w:name w:val="paragraph_style_6"/>
    <w:basedOn w:val="Normal"/>
    <w:rsid w:val="00B14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7">
    <w:name w:val="paragraph_style_7"/>
    <w:basedOn w:val="Normal"/>
    <w:rsid w:val="00B14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8">
    <w:name w:val="paragraph_style_8"/>
    <w:basedOn w:val="Normal"/>
    <w:rsid w:val="00B143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8">
    <w:name w:val="style_8"/>
    <w:basedOn w:val="DefaultParagraphFont"/>
    <w:rsid w:val="00B143FB"/>
  </w:style>
  <w:style w:type="paragraph" w:customStyle="1" w:styleId="paragraphstyle9">
    <w:name w:val="paragraph_style_9"/>
    <w:basedOn w:val="Normal"/>
    <w:rsid w:val="00B14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10">
    <w:name w:val="paragraph_style_10"/>
    <w:basedOn w:val="Normal"/>
    <w:rsid w:val="00B14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11">
    <w:name w:val="paragraph_style_11"/>
    <w:basedOn w:val="Normal"/>
    <w:rsid w:val="00B14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12">
    <w:name w:val="paragraph_style_12"/>
    <w:basedOn w:val="Normal"/>
    <w:rsid w:val="00B14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13">
    <w:name w:val="paragraph_style_13"/>
    <w:basedOn w:val="Normal"/>
    <w:rsid w:val="00B14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14">
    <w:name w:val="paragraph_style_14"/>
    <w:basedOn w:val="Normal"/>
    <w:rsid w:val="00B14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15">
    <w:name w:val="paragraph_style_15"/>
    <w:basedOn w:val="Normal"/>
    <w:rsid w:val="00B14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16">
    <w:name w:val="paragraph_style_16"/>
    <w:basedOn w:val="Normal"/>
    <w:rsid w:val="00B14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17">
    <w:name w:val="paragraph_style_17"/>
    <w:basedOn w:val="Normal"/>
    <w:rsid w:val="00B14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18">
    <w:name w:val="paragraph_style_18"/>
    <w:basedOn w:val="Normal"/>
    <w:rsid w:val="00B143F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4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3FB"/>
    <w:rPr>
      <w:rFonts w:ascii="Tahoma" w:hAnsi="Tahoma" w:cs="Tahoma"/>
      <w:sz w:val="16"/>
      <w:szCs w:val="16"/>
    </w:rPr>
  </w:style>
  <w:style w:type="paragraph" w:styleId="ListParagraph">
    <w:name w:val="List Paragraph"/>
    <w:basedOn w:val="Normal"/>
    <w:uiPriority w:val="34"/>
    <w:qFormat/>
    <w:rsid w:val="00B507F5"/>
    <w:pPr>
      <w:ind w:left="720"/>
      <w:contextualSpacing/>
    </w:pPr>
  </w:style>
</w:styles>
</file>

<file path=word/webSettings.xml><?xml version="1.0" encoding="utf-8"?>
<w:webSettings xmlns:r="http://schemas.openxmlformats.org/officeDocument/2006/relationships" xmlns:w="http://schemas.openxmlformats.org/wordprocessingml/2006/main">
  <w:divs>
    <w:div w:id="805582801">
      <w:bodyDiv w:val="1"/>
      <w:marLeft w:val="0"/>
      <w:marRight w:val="0"/>
      <w:marTop w:val="0"/>
      <w:marBottom w:val="0"/>
      <w:divBdr>
        <w:top w:val="none" w:sz="0" w:space="0" w:color="auto"/>
        <w:left w:val="none" w:sz="0" w:space="0" w:color="auto"/>
        <w:bottom w:val="none" w:sz="0" w:space="0" w:color="auto"/>
        <w:right w:val="none" w:sz="0" w:space="0" w:color="auto"/>
      </w:divBdr>
      <w:divsChild>
        <w:div w:id="1434865402">
          <w:marLeft w:val="0"/>
          <w:marRight w:val="0"/>
          <w:marTop w:val="0"/>
          <w:marBottom w:val="0"/>
          <w:divBdr>
            <w:top w:val="none" w:sz="0" w:space="0" w:color="auto"/>
            <w:left w:val="none" w:sz="0" w:space="0" w:color="auto"/>
            <w:bottom w:val="none" w:sz="0" w:space="0" w:color="auto"/>
            <w:right w:val="none" w:sz="0" w:space="0" w:color="auto"/>
          </w:divBdr>
          <w:divsChild>
            <w:div w:id="1751807400">
              <w:marLeft w:val="0"/>
              <w:marRight w:val="0"/>
              <w:marTop w:val="0"/>
              <w:marBottom w:val="0"/>
              <w:divBdr>
                <w:top w:val="none" w:sz="0" w:space="0" w:color="auto"/>
                <w:left w:val="none" w:sz="0" w:space="0" w:color="auto"/>
                <w:bottom w:val="none" w:sz="0" w:space="0" w:color="auto"/>
                <w:right w:val="none" w:sz="0" w:space="0" w:color="auto"/>
              </w:divBdr>
            </w:div>
          </w:divsChild>
        </w:div>
        <w:div w:id="1479032318">
          <w:marLeft w:val="0"/>
          <w:marRight w:val="0"/>
          <w:marTop w:val="0"/>
          <w:marBottom w:val="0"/>
          <w:divBdr>
            <w:top w:val="none" w:sz="0" w:space="0" w:color="auto"/>
            <w:left w:val="none" w:sz="0" w:space="0" w:color="auto"/>
            <w:bottom w:val="none" w:sz="0" w:space="0" w:color="auto"/>
            <w:right w:val="none" w:sz="0" w:space="0" w:color="auto"/>
          </w:divBdr>
          <w:divsChild>
            <w:div w:id="1673296466">
              <w:marLeft w:val="0"/>
              <w:marRight w:val="0"/>
              <w:marTop w:val="0"/>
              <w:marBottom w:val="0"/>
              <w:divBdr>
                <w:top w:val="none" w:sz="0" w:space="0" w:color="auto"/>
                <w:left w:val="none" w:sz="0" w:space="0" w:color="auto"/>
                <w:bottom w:val="none" w:sz="0" w:space="0" w:color="auto"/>
                <w:right w:val="none" w:sz="0" w:space="0" w:color="auto"/>
              </w:divBdr>
            </w:div>
          </w:divsChild>
        </w:div>
        <w:div w:id="1720856212">
          <w:marLeft w:val="0"/>
          <w:marRight w:val="0"/>
          <w:marTop w:val="0"/>
          <w:marBottom w:val="0"/>
          <w:divBdr>
            <w:top w:val="none" w:sz="0" w:space="0" w:color="auto"/>
            <w:left w:val="none" w:sz="0" w:space="0" w:color="auto"/>
            <w:bottom w:val="none" w:sz="0" w:space="0" w:color="auto"/>
            <w:right w:val="none" w:sz="0" w:space="0" w:color="auto"/>
          </w:divBdr>
        </w:div>
        <w:div w:id="916092813">
          <w:marLeft w:val="0"/>
          <w:marRight w:val="0"/>
          <w:marTop w:val="0"/>
          <w:marBottom w:val="0"/>
          <w:divBdr>
            <w:top w:val="none" w:sz="0" w:space="0" w:color="auto"/>
            <w:left w:val="none" w:sz="0" w:space="0" w:color="auto"/>
            <w:bottom w:val="none" w:sz="0" w:space="0" w:color="auto"/>
            <w:right w:val="none" w:sz="0" w:space="0" w:color="auto"/>
          </w:divBdr>
          <w:divsChild>
            <w:div w:id="1787851919">
              <w:marLeft w:val="0"/>
              <w:marRight w:val="0"/>
              <w:marTop w:val="0"/>
              <w:marBottom w:val="0"/>
              <w:divBdr>
                <w:top w:val="none" w:sz="0" w:space="0" w:color="auto"/>
                <w:left w:val="none" w:sz="0" w:space="0" w:color="auto"/>
                <w:bottom w:val="none" w:sz="0" w:space="0" w:color="auto"/>
                <w:right w:val="none" w:sz="0" w:space="0" w:color="auto"/>
              </w:divBdr>
            </w:div>
          </w:divsChild>
        </w:div>
        <w:div w:id="1752434111">
          <w:marLeft w:val="0"/>
          <w:marRight w:val="0"/>
          <w:marTop w:val="0"/>
          <w:marBottom w:val="0"/>
          <w:divBdr>
            <w:top w:val="none" w:sz="0" w:space="0" w:color="auto"/>
            <w:left w:val="none" w:sz="0" w:space="0" w:color="auto"/>
            <w:bottom w:val="none" w:sz="0" w:space="0" w:color="auto"/>
            <w:right w:val="none" w:sz="0" w:space="0" w:color="auto"/>
          </w:divBdr>
          <w:divsChild>
            <w:div w:id="64298889">
              <w:marLeft w:val="0"/>
              <w:marRight w:val="0"/>
              <w:marTop w:val="0"/>
              <w:marBottom w:val="0"/>
              <w:divBdr>
                <w:top w:val="none" w:sz="0" w:space="0" w:color="auto"/>
                <w:left w:val="none" w:sz="0" w:space="0" w:color="auto"/>
                <w:bottom w:val="none" w:sz="0" w:space="0" w:color="auto"/>
                <w:right w:val="none" w:sz="0" w:space="0" w:color="auto"/>
              </w:divBdr>
            </w:div>
          </w:divsChild>
        </w:div>
        <w:div w:id="2025672397">
          <w:marLeft w:val="0"/>
          <w:marRight w:val="0"/>
          <w:marTop w:val="0"/>
          <w:marBottom w:val="0"/>
          <w:divBdr>
            <w:top w:val="none" w:sz="0" w:space="0" w:color="auto"/>
            <w:left w:val="none" w:sz="0" w:space="0" w:color="auto"/>
            <w:bottom w:val="none" w:sz="0" w:space="0" w:color="auto"/>
            <w:right w:val="none" w:sz="0" w:space="0" w:color="auto"/>
          </w:divBdr>
        </w:div>
        <w:div w:id="382680459">
          <w:marLeft w:val="0"/>
          <w:marRight w:val="0"/>
          <w:marTop w:val="0"/>
          <w:marBottom w:val="0"/>
          <w:divBdr>
            <w:top w:val="none" w:sz="0" w:space="0" w:color="auto"/>
            <w:left w:val="none" w:sz="0" w:space="0" w:color="auto"/>
            <w:bottom w:val="none" w:sz="0" w:space="0" w:color="auto"/>
            <w:right w:val="none" w:sz="0" w:space="0" w:color="auto"/>
          </w:divBdr>
          <w:divsChild>
            <w:div w:id="1043553280">
              <w:marLeft w:val="0"/>
              <w:marRight w:val="0"/>
              <w:marTop w:val="0"/>
              <w:marBottom w:val="0"/>
              <w:divBdr>
                <w:top w:val="none" w:sz="0" w:space="0" w:color="auto"/>
                <w:left w:val="none" w:sz="0" w:space="0" w:color="auto"/>
                <w:bottom w:val="none" w:sz="0" w:space="0" w:color="auto"/>
                <w:right w:val="none" w:sz="0" w:space="0" w:color="auto"/>
              </w:divBdr>
            </w:div>
          </w:divsChild>
        </w:div>
        <w:div w:id="1537698278">
          <w:marLeft w:val="0"/>
          <w:marRight w:val="0"/>
          <w:marTop w:val="0"/>
          <w:marBottom w:val="0"/>
          <w:divBdr>
            <w:top w:val="none" w:sz="0" w:space="0" w:color="auto"/>
            <w:left w:val="none" w:sz="0" w:space="0" w:color="auto"/>
            <w:bottom w:val="none" w:sz="0" w:space="0" w:color="auto"/>
            <w:right w:val="none" w:sz="0" w:space="0" w:color="auto"/>
          </w:divBdr>
          <w:divsChild>
            <w:div w:id="276570804">
              <w:marLeft w:val="0"/>
              <w:marRight w:val="0"/>
              <w:marTop w:val="0"/>
              <w:marBottom w:val="0"/>
              <w:divBdr>
                <w:top w:val="none" w:sz="0" w:space="0" w:color="auto"/>
                <w:left w:val="none" w:sz="0" w:space="0" w:color="auto"/>
                <w:bottom w:val="none" w:sz="0" w:space="0" w:color="auto"/>
                <w:right w:val="none" w:sz="0" w:space="0" w:color="auto"/>
              </w:divBdr>
            </w:div>
          </w:divsChild>
        </w:div>
        <w:div w:id="822046311">
          <w:marLeft w:val="0"/>
          <w:marRight w:val="0"/>
          <w:marTop w:val="0"/>
          <w:marBottom w:val="0"/>
          <w:divBdr>
            <w:top w:val="none" w:sz="0" w:space="0" w:color="auto"/>
            <w:left w:val="none" w:sz="0" w:space="0" w:color="auto"/>
            <w:bottom w:val="none" w:sz="0" w:space="0" w:color="auto"/>
            <w:right w:val="none" w:sz="0" w:space="0" w:color="auto"/>
          </w:divBdr>
        </w:div>
        <w:div w:id="320082406">
          <w:marLeft w:val="0"/>
          <w:marRight w:val="0"/>
          <w:marTop w:val="0"/>
          <w:marBottom w:val="0"/>
          <w:divBdr>
            <w:top w:val="none" w:sz="0" w:space="0" w:color="auto"/>
            <w:left w:val="none" w:sz="0" w:space="0" w:color="auto"/>
            <w:bottom w:val="none" w:sz="0" w:space="0" w:color="auto"/>
            <w:right w:val="none" w:sz="0" w:space="0" w:color="auto"/>
          </w:divBdr>
        </w:div>
        <w:div w:id="729571106">
          <w:marLeft w:val="0"/>
          <w:marRight w:val="0"/>
          <w:marTop w:val="0"/>
          <w:marBottom w:val="0"/>
          <w:divBdr>
            <w:top w:val="none" w:sz="0" w:space="0" w:color="auto"/>
            <w:left w:val="none" w:sz="0" w:space="0" w:color="auto"/>
            <w:bottom w:val="none" w:sz="0" w:space="0" w:color="auto"/>
            <w:right w:val="none" w:sz="0" w:space="0" w:color="auto"/>
          </w:divBdr>
        </w:div>
        <w:div w:id="827943349">
          <w:marLeft w:val="0"/>
          <w:marRight w:val="0"/>
          <w:marTop w:val="0"/>
          <w:marBottom w:val="0"/>
          <w:divBdr>
            <w:top w:val="none" w:sz="0" w:space="0" w:color="auto"/>
            <w:left w:val="none" w:sz="0" w:space="0" w:color="auto"/>
            <w:bottom w:val="none" w:sz="0" w:space="0" w:color="auto"/>
            <w:right w:val="none" w:sz="0" w:space="0" w:color="auto"/>
          </w:divBdr>
        </w:div>
        <w:div w:id="1753119935">
          <w:marLeft w:val="0"/>
          <w:marRight w:val="0"/>
          <w:marTop w:val="0"/>
          <w:marBottom w:val="0"/>
          <w:divBdr>
            <w:top w:val="none" w:sz="0" w:space="0" w:color="auto"/>
            <w:left w:val="none" w:sz="0" w:space="0" w:color="auto"/>
            <w:bottom w:val="none" w:sz="0" w:space="0" w:color="auto"/>
            <w:right w:val="none" w:sz="0" w:space="0" w:color="auto"/>
          </w:divBdr>
        </w:div>
        <w:div w:id="81949682">
          <w:marLeft w:val="0"/>
          <w:marRight w:val="0"/>
          <w:marTop w:val="0"/>
          <w:marBottom w:val="0"/>
          <w:divBdr>
            <w:top w:val="none" w:sz="0" w:space="0" w:color="auto"/>
            <w:left w:val="none" w:sz="0" w:space="0" w:color="auto"/>
            <w:bottom w:val="none" w:sz="0" w:space="0" w:color="auto"/>
            <w:right w:val="none" w:sz="0" w:space="0" w:color="auto"/>
          </w:divBdr>
          <w:divsChild>
            <w:div w:id="1412242567">
              <w:marLeft w:val="0"/>
              <w:marRight w:val="0"/>
              <w:marTop w:val="0"/>
              <w:marBottom w:val="0"/>
              <w:divBdr>
                <w:top w:val="none" w:sz="0" w:space="0" w:color="auto"/>
                <w:left w:val="none" w:sz="0" w:space="0" w:color="auto"/>
                <w:bottom w:val="none" w:sz="0" w:space="0" w:color="auto"/>
                <w:right w:val="none" w:sz="0" w:space="0" w:color="auto"/>
              </w:divBdr>
            </w:div>
          </w:divsChild>
        </w:div>
        <w:div w:id="1166944657">
          <w:marLeft w:val="0"/>
          <w:marRight w:val="0"/>
          <w:marTop w:val="0"/>
          <w:marBottom w:val="0"/>
          <w:divBdr>
            <w:top w:val="none" w:sz="0" w:space="0" w:color="auto"/>
            <w:left w:val="none" w:sz="0" w:space="0" w:color="auto"/>
            <w:bottom w:val="none" w:sz="0" w:space="0" w:color="auto"/>
            <w:right w:val="none" w:sz="0" w:space="0" w:color="auto"/>
          </w:divBdr>
          <w:divsChild>
            <w:div w:id="6829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storalMinistry?fref=ts" TargetMode="External"/><Relationship Id="rId13" Type="http://schemas.openxmlformats.org/officeDocument/2006/relationships/image" Target="media/image5.pn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www.schoolforpastoralministry.org/schoolforpastoralministry.org/SPM_Speakers.html"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choolforpastoralministry.org/schoolforpastoralministry.org/SPM_Registration.html"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hyperlink" Target="http://www.schoolforpastoralministry.org/schoolforpastoralministry.org/SPM_Lodging.html" TargetMode="Externa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schoolforpastoralministry.org/schoolforpastoralministry.org/SPM_Schedu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9</cp:revision>
  <cp:lastPrinted>2019-05-02T17:57:00Z</cp:lastPrinted>
  <dcterms:created xsi:type="dcterms:W3CDTF">2019-05-07T18:15:00Z</dcterms:created>
  <dcterms:modified xsi:type="dcterms:W3CDTF">2019-05-21T13:51:00Z</dcterms:modified>
</cp:coreProperties>
</file>